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9CF419" w14:textId="1BC3F2B7" w:rsidR="00C5013F" w:rsidRPr="00D137DC" w:rsidRDefault="00126D96" w:rsidP="00D137DC">
      <w:pPr>
        <w:pBdr>
          <w:bottom w:val="single" w:sz="4" w:space="1" w:color="auto"/>
        </w:pBdr>
        <w:rPr>
          <w:rFonts w:asciiTheme="minorHAnsi" w:hAnsiTheme="minorHAnsi" w:cstheme="minorHAnsi"/>
        </w:rPr>
      </w:pPr>
      <w:r w:rsidRPr="00D137DC">
        <w:rPr>
          <w:rFonts w:asciiTheme="minorHAnsi" w:hAnsiTheme="minorHAnsi" w:cstheme="minorHAnsi"/>
        </w:rPr>
        <w:t xml:space="preserve">Begroting </w:t>
      </w:r>
      <w:r w:rsidR="00D0560F" w:rsidRPr="00D137DC">
        <w:rPr>
          <w:rFonts w:asciiTheme="minorHAnsi" w:hAnsiTheme="minorHAnsi" w:cstheme="minorHAnsi"/>
        </w:rPr>
        <w:t xml:space="preserve">van </w:t>
      </w:r>
      <w:r w:rsidR="00C5013F" w:rsidRPr="00D137DC">
        <w:rPr>
          <w:rFonts w:asciiTheme="minorHAnsi" w:hAnsiTheme="minorHAnsi" w:cstheme="minorHAnsi"/>
        </w:rPr>
        <w:t>de bestedingen</w:t>
      </w:r>
      <w:r w:rsidR="00440B3A" w:rsidRPr="00D137DC">
        <w:rPr>
          <w:rFonts w:asciiTheme="minorHAnsi" w:hAnsiTheme="minorHAnsi" w:cstheme="minorHAnsi"/>
        </w:rPr>
        <w:t xml:space="preserve"> in </w:t>
      </w:r>
      <w:r w:rsidR="00A71708" w:rsidRPr="00A71708">
        <w:rPr>
          <w:rFonts w:asciiTheme="minorHAnsi" w:hAnsiTheme="minorHAnsi" w:cstheme="minorHAnsi"/>
          <w:b/>
        </w:rPr>
        <w:t>20</w:t>
      </w:r>
      <w:r w:rsidR="00D86D18">
        <w:rPr>
          <w:rFonts w:asciiTheme="minorHAnsi" w:hAnsiTheme="minorHAnsi" w:cstheme="minorHAnsi"/>
          <w:b/>
        </w:rPr>
        <w:t>2</w:t>
      </w:r>
      <w:r w:rsidR="00445286">
        <w:rPr>
          <w:rFonts w:asciiTheme="minorHAnsi" w:hAnsiTheme="minorHAnsi" w:cstheme="minorHAnsi"/>
          <w:b/>
        </w:rPr>
        <w:t>5</w:t>
      </w:r>
      <w:r w:rsidR="00A71708">
        <w:rPr>
          <w:rFonts w:asciiTheme="minorHAnsi" w:hAnsiTheme="minorHAnsi" w:cstheme="minorHAnsi"/>
        </w:rPr>
        <w:t xml:space="preserve"> </w:t>
      </w:r>
      <w:r w:rsidR="00440B3A" w:rsidRPr="00D137DC">
        <w:rPr>
          <w:rFonts w:asciiTheme="minorHAnsi" w:hAnsiTheme="minorHAnsi" w:cstheme="minorHAnsi"/>
        </w:rPr>
        <w:t xml:space="preserve">voor activiteiten, waarvoor een subsidie </w:t>
      </w:r>
      <w:r w:rsidRPr="00D137DC">
        <w:rPr>
          <w:rFonts w:asciiTheme="minorHAnsi" w:hAnsiTheme="minorHAnsi" w:cstheme="minorHAnsi"/>
        </w:rPr>
        <w:t>wordt aangevraagd</w:t>
      </w:r>
      <w:r w:rsidR="00440B3A" w:rsidRPr="00D137DC">
        <w:rPr>
          <w:rFonts w:asciiTheme="minorHAnsi" w:hAnsiTheme="minorHAnsi" w:cstheme="minorHAnsi"/>
        </w:rPr>
        <w:t xml:space="preserve"> </w:t>
      </w:r>
      <w:r w:rsidRPr="00D137DC">
        <w:rPr>
          <w:rFonts w:asciiTheme="minorHAnsi" w:hAnsiTheme="minorHAnsi" w:cstheme="minorHAnsi"/>
        </w:rPr>
        <w:t>bij</w:t>
      </w:r>
      <w:r w:rsidR="00440B3A" w:rsidRPr="00D137DC">
        <w:rPr>
          <w:rFonts w:asciiTheme="minorHAnsi" w:hAnsiTheme="minorHAnsi" w:cstheme="minorHAnsi"/>
        </w:rPr>
        <w:t xml:space="preserve"> de Stichting Sociaal </w:t>
      </w:r>
      <w:r w:rsidR="00E37D06" w:rsidRPr="00D137DC">
        <w:rPr>
          <w:rFonts w:asciiTheme="minorHAnsi" w:hAnsiTheme="minorHAnsi" w:cstheme="minorHAnsi"/>
        </w:rPr>
        <w:t>Fonds Dibevo NPMB-VMN</w:t>
      </w:r>
    </w:p>
    <w:p w14:paraId="514D441D" w14:textId="77777777" w:rsidR="00D137DC" w:rsidRPr="00D137DC" w:rsidRDefault="00D137DC" w:rsidP="00E72AC2">
      <w:pPr>
        <w:rPr>
          <w:rFonts w:asciiTheme="minorHAnsi" w:hAnsiTheme="minorHAnsi" w:cstheme="minorHAnsi"/>
        </w:rPr>
      </w:pPr>
      <w:r w:rsidRPr="00D137DC">
        <w:rPr>
          <w:rFonts w:asciiTheme="minorHAnsi" w:hAnsiTheme="minorHAnsi" w:cstheme="minorHAnsi"/>
        </w:rPr>
        <w:t>Onderneming:</w:t>
      </w:r>
    </w:p>
    <w:p w14:paraId="1C3AEEFE" w14:textId="77777777" w:rsidR="00D137DC" w:rsidRPr="00D137DC" w:rsidRDefault="00D137DC" w:rsidP="00E72AC2">
      <w:pPr>
        <w:rPr>
          <w:rFonts w:asciiTheme="minorHAnsi" w:hAnsiTheme="minorHAnsi" w:cstheme="minorHAnsi"/>
        </w:rPr>
      </w:pPr>
      <w:r w:rsidRPr="00D137DC">
        <w:rPr>
          <w:rFonts w:asciiTheme="minorHAnsi" w:hAnsiTheme="minorHAnsi" w:cstheme="minorHAnsi"/>
        </w:rPr>
        <w:t>Adres:</w:t>
      </w:r>
    </w:p>
    <w:p w14:paraId="1BEF53AD" w14:textId="77777777" w:rsidR="00D137DC" w:rsidRPr="00D137DC" w:rsidRDefault="00D137DC" w:rsidP="00E72AC2">
      <w:pPr>
        <w:rPr>
          <w:rFonts w:asciiTheme="minorHAnsi" w:hAnsiTheme="minorHAnsi" w:cstheme="minorHAnsi"/>
        </w:rPr>
      </w:pPr>
      <w:r w:rsidRPr="00D137DC">
        <w:rPr>
          <w:rFonts w:asciiTheme="minorHAnsi" w:hAnsiTheme="minorHAnsi" w:cstheme="minorHAnsi"/>
        </w:rPr>
        <w:t>Contactpersoon:</w:t>
      </w:r>
    </w:p>
    <w:p w14:paraId="4769DFAD" w14:textId="77777777" w:rsidR="00D137DC" w:rsidRDefault="00D137DC" w:rsidP="00E72AC2">
      <w:pPr>
        <w:rPr>
          <w:rFonts w:asciiTheme="minorHAnsi" w:hAnsiTheme="minorHAnsi" w:cstheme="minorHAnsi"/>
        </w:rPr>
      </w:pPr>
      <w:r w:rsidRPr="00D137DC">
        <w:rPr>
          <w:rFonts w:asciiTheme="minorHAnsi" w:hAnsiTheme="minorHAnsi" w:cstheme="minorHAnsi"/>
        </w:rPr>
        <w:t>Telefoon:</w:t>
      </w:r>
    </w:p>
    <w:p w14:paraId="43B6C2CB" w14:textId="77777777" w:rsidR="00D137DC" w:rsidRDefault="00D137DC" w:rsidP="00E72AC2">
      <w:pPr>
        <w:rPr>
          <w:rFonts w:asciiTheme="minorHAnsi" w:hAnsiTheme="minorHAnsi" w:cstheme="minorHAnsi"/>
        </w:rPr>
      </w:pPr>
      <w:r>
        <w:rPr>
          <w:rFonts w:asciiTheme="minorHAnsi" w:hAnsiTheme="minorHAnsi" w:cstheme="minorHAnsi"/>
        </w:rPr>
        <w:t>Datum aanvraag:</w:t>
      </w:r>
    </w:p>
    <w:p w14:paraId="555BC282" w14:textId="77777777" w:rsidR="00D137DC" w:rsidRDefault="00D137DC" w:rsidP="00E72AC2">
      <w:pPr>
        <w:rPr>
          <w:rFonts w:asciiTheme="minorHAnsi" w:hAnsiTheme="minorHAnsi" w:cstheme="minorHAnsi"/>
        </w:rPr>
      </w:pPr>
      <w:r>
        <w:rPr>
          <w:rFonts w:asciiTheme="minorHAnsi" w:hAnsiTheme="minorHAnsi" w:cstheme="minorHAnsi"/>
        </w:rPr>
        <w:t>Akkoord aanvraag (in te vullen door SFDN):</w:t>
      </w:r>
    </w:p>
    <w:p w14:paraId="3C41CA1F" w14:textId="77777777" w:rsidR="00D137DC" w:rsidRPr="00D137DC" w:rsidRDefault="00D137DC" w:rsidP="00E72AC2">
      <w:pPr>
        <w:rPr>
          <w:rFonts w:asciiTheme="minorHAnsi" w:hAnsiTheme="minorHAnsi" w:cstheme="minorHAnsi"/>
        </w:rPr>
      </w:pPr>
      <w:r>
        <w:rPr>
          <w:rFonts w:asciiTheme="minorHAnsi" w:hAnsiTheme="minorHAnsi" w:cstheme="minorHAnsi"/>
        </w:rPr>
        <w:t>Datum akkoord verzonden aan werkgever (in te vullen door SFDN):</w:t>
      </w:r>
    </w:p>
    <w:p w14:paraId="42F3D962" w14:textId="77777777" w:rsidR="00254776" w:rsidRPr="00C5013F" w:rsidRDefault="00254776" w:rsidP="00440B3A">
      <w:pPr>
        <w:jc w:val="center"/>
        <w:rPr>
          <w:u w:val="single"/>
        </w:rPr>
      </w:pPr>
    </w:p>
    <w:tbl>
      <w:tblPr>
        <w:tblW w:w="921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8"/>
        <w:gridCol w:w="2124"/>
      </w:tblGrid>
      <w:tr w:rsidR="002D6415" w:rsidRPr="0085075F" w14:paraId="1986AC3A" w14:textId="77777777" w:rsidTr="00E72AC2">
        <w:trPr>
          <w:trHeight w:val="724"/>
        </w:trPr>
        <w:tc>
          <w:tcPr>
            <w:tcW w:w="7088" w:type="dxa"/>
            <w:vAlign w:val="center"/>
          </w:tcPr>
          <w:p w14:paraId="1FE76171" w14:textId="77777777" w:rsidR="002D6415" w:rsidRPr="00AA3DE6" w:rsidRDefault="00440B3A" w:rsidP="00F21877">
            <w:pPr>
              <w:spacing w:after="0"/>
              <w:jc w:val="center"/>
              <w:rPr>
                <w:rFonts w:asciiTheme="minorHAnsi" w:hAnsiTheme="minorHAnsi" w:cstheme="minorHAnsi"/>
                <w:b/>
              </w:rPr>
            </w:pPr>
            <w:r w:rsidRPr="00AA3DE6">
              <w:rPr>
                <w:rFonts w:asciiTheme="minorHAnsi" w:hAnsiTheme="minorHAnsi" w:cstheme="minorHAnsi"/>
                <w:b/>
              </w:rPr>
              <w:t>Artikel</w:t>
            </w:r>
          </w:p>
        </w:tc>
        <w:tc>
          <w:tcPr>
            <w:tcW w:w="2124" w:type="dxa"/>
            <w:vAlign w:val="center"/>
          </w:tcPr>
          <w:p w14:paraId="0A91E18E" w14:textId="77777777" w:rsidR="002D6415" w:rsidRPr="00AA3DE6" w:rsidRDefault="00327175" w:rsidP="00E37D06">
            <w:pPr>
              <w:spacing w:after="0"/>
              <w:jc w:val="center"/>
              <w:rPr>
                <w:rFonts w:asciiTheme="minorHAnsi" w:hAnsiTheme="minorHAnsi" w:cstheme="minorHAnsi"/>
                <w:b/>
              </w:rPr>
            </w:pPr>
            <w:r w:rsidRPr="00AA3DE6">
              <w:rPr>
                <w:rFonts w:asciiTheme="minorHAnsi" w:hAnsiTheme="minorHAnsi" w:cstheme="minorHAnsi"/>
                <w:b/>
              </w:rPr>
              <w:t>Geraamde</w:t>
            </w:r>
            <w:r w:rsidR="00440B3A" w:rsidRPr="00AA3DE6">
              <w:rPr>
                <w:rFonts w:asciiTheme="minorHAnsi" w:hAnsiTheme="minorHAnsi" w:cstheme="minorHAnsi"/>
                <w:b/>
              </w:rPr>
              <w:t xml:space="preserve"> kosten </w:t>
            </w:r>
            <w:r w:rsidRPr="00AA3DE6">
              <w:rPr>
                <w:rFonts w:asciiTheme="minorHAnsi" w:hAnsiTheme="minorHAnsi" w:cstheme="minorHAnsi"/>
                <w:b/>
              </w:rPr>
              <w:t>voor</w:t>
            </w:r>
            <w:r w:rsidR="00440B3A" w:rsidRPr="00AA3DE6">
              <w:rPr>
                <w:rFonts w:asciiTheme="minorHAnsi" w:hAnsiTheme="minorHAnsi" w:cstheme="minorHAnsi"/>
                <w:b/>
              </w:rPr>
              <w:t xml:space="preserve"> </w:t>
            </w:r>
            <w:r w:rsidR="00E37D06" w:rsidRPr="00AA3DE6">
              <w:rPr>
                <w:rFonts w:asciiTheme="minorHAnsi" w:hAnsiTheme="minorHAnsi" w:cstheme="minorHAnsi"/>
                <w:b/>
              </w:rPr>
              <w:t>[jaartal]</w:t>
            </w:r>
          </w:p>
        </w:tc>
      </w:tr>
      <w:tr w:rsidR="00891C91" w:rsidRPr="0085075F" w14:paraId="0E6A8A48" w14:textId="77777777" w:rsidTr="0026478C">
        <w:trPr>
          <w:trHeight w:val="1224"/>
        </w:trPr>
        <w:tc>
          <w:tcPr>
            <w:tcW w:w="7088" w:type="dxa"/>
          </w:tcPr>
          <w:p w14:paraId="5E89E3EB" w14:textId="77777777" w:rsidR="00891C91" w:rsidRPr="00FB6621" w:rsidRDefault="00C80D5A" w:rsidP="00AA3DE6">
            <w:pPr>
              <w:pStyle w:val="Normaalweb"/>
              <w:rPr>
                <w:rFonts w:asciiTheme="minorHAnsi" w:hAnsiTheme="minorHAnsi" w:cstheme="minorHAnsi"/>
                <w:color w:val="211E1E"/>
                <w:sz w:val="18"/>
                <w:szCs w:val="18"/>
              </w:rPr>
            </w:pPr>
            <w:r w:rsidRPr="00FB6621">
              <w:rPr>
                <w:rFonts w:asciiTheme="minorHAnsi" w:hAnsiTheme="minorHAnsi" w:cstheme="minorHAnsi"/>
                <w:b/>
              </w:rPr>
              <w:t>Statuten artikel 3, sub a</w:t>
            </w:r>
            <w:r w:rsidR="00E72AC2" w:rsidRPr="00FB6621">
              <w:rPr>
                <w:rFonts w:asciiTheme="minorHAnsi" w:hAnsiTheme="minorHAnsi" w:cstheme="minorHAnsi"/>
                <w:b/>
              </w:rPr>
              <w:t xml:space="preserve"> </w:t>
            </w:r>
            <w:r w:rsidR="00E72AC2" w:rsidRPr="00FB6621">
              <w:rPr>
                <w:rFonts w:asciiTheme="minorHAnsi" w:hAnsiTheme="minorHAnsi" w:cstheme="minorHAnsi"/>
                <w:b/>
              </w:rPr>
              <w:br/>
            </w:r>
            <w:r w:rsidR="00AA3DE6" w:rsidRPr="00FB6621">
              <w:rPr>
                <w:rFonts w:asciiTheme="minorHAnsi" w:hAnsiTheme="minorHAnsi" w:cstheme="minorHAnsi"/>
                <w:color w:val="211E1E"/>
                <w:sz w:val="18"/>
                <w:szCs w:val="18"/>
              </w:rPr>
              <w:t>H</w:t>
            </w:r>
            <w:r w:rsidRPr="00FB6621">
              <w:rPr>
                <w:rFonts w:asciiTheme="minorHAnsi" w:hAnsiTheme="minorHAnsi" w:cstheme="minorHAnsi"/>
                <w:color w:val="211E1E"/>
                <w:sz w:val="18"/>
                <w:szCs w:val="18"/>
              </w:rPr>
              <w:t>et geven van voorlichting en informatie over voorschriften die uit de CAO Dibevo en CAO NPMB-VMN (</w:t>
            </w:r>
            <w:proofErr w:type="gramStart"/>
            <w:r w:rsidRPr="00FB6621">
              <w:rPr>
                <w:rFonts w:asciiTheme="minorHAnsi" w:hAnsiTheme="minorHAnsi" w:cstheme="minorHAnsi"/>
                <w:color w:val="211E1E"/>
                <w:sz w:val="18"/>
                <w:szCs w:val="18"/>
              </w:rPr>
              <w:t>CAO detailhandel</w:t>
            </w:r>
            <w:proofErr w:type="gramEnd"/>
            <w:r w:rsidRPr="00FB6621">
              <w:rPr>
                <w:rFonts w:asciiTheme="minorHAnsi" w:hAnsiTheme="minorHAnsi" w:cstheme="minorHAnsi"/>
                <w:color w:val="211E1E"/>
                <w:sz w:val="18"/>
                <w:szCs w:val="18"/>
              </w:rPr>
              <w:t xml:space="preserve"> muziekinstrumenten en bladmuzi</w:t>
            </w:r>
            <w:r w:rsidR="00AA3DE6" w:rsidRPr="00FB6621">
              <w:rPr>
                <w:rFonts w:asciiTheme="minorHAnsi" w:hAnsiTheme="minorHAnsi" w:cstheme="minorHAnsi"/>
                <w:color w:val="211E1E"/>
                <w:sz w:val="18"/>
                <w:szCs w:val="18"/>
              </w:rPr>
              <w:t>ek, pianostemmers en pianotech</w:t>
            </w:r>
            <w:r w:rsidRPr="00FB6621">
              <w:rPr>
                <w:rFonts w:asciiTheme="minorHAnsi" w:hAnsiTheme="minorHAnsi" w:cstheme="minorHAnsi"/>
                <w:color w:val="211E1E"/>
                <w:sz w:val="18"/>
                <w:szCs w:val="18"/>
              </w:rPr>
              <w:t>nici) voortvloeien en/of andere voorschriften ten behoeve van de werknemers en werkgevers op het terrein van de arbeidsvoorwaarden liggen</w:t>
            </w:r>
            <w:r w:rsidR="00AA3DE6" w:rsidRPr="00FB6621">
              <w:rPr>
                <w:rFonts w:asciiTheme="minorHAnsi" w:hAnsiTheme="minorHAnsi" w:cstheme="minorHAnsi"/>
                <w:color w:val="211E1E"/>
                <w:sz w:val="18"/>
                <w:szCs w:val="18"/>
              </w:rPr>
              <w:t>.</w:t>
            </w:r>
          </w:p>
        </w:tc>
        <w:tc>
          <w:tcPr>
            <w:tcW w:w="2124" w:type="dxa"/>
            <w:vMerge w:val="restart"/>
            <w:vAlign w:val="center"/>
          </w:tcPr>
          <w:p w14:paraId="6AF986B6" w14:textId="77777777" w:rsidR="00891C91" w:rsidRPr="00FB6621" w:rsidRDefault="00891C91" w:rsidP="00891C91">
            <w:pPr>
              <w:tabs>
                <w:tab w:val="left" w:pos="351"/>
                <w:tab w:val="decimal" w:pos="1746"/>
              </w:tabs>
              <w:spacing w:after="0"/>
              <w:rPr>
                <w:rFonts w:asciiTheme="minorHAnsi" w:hAnsiTheme="minorHAnsi" w:cstheme="minorHAnsi"/>
              </w:rPr>
            </w:pPr>
          </w:p>
          <w:p w14:paraId="01B1D3E1" w14:textId="77777777" w:rsidR="00F20763" w:rsidRPr="00FB6621" w:rsidRDefault="00F20763" w:rsidP="00891C91">
            <w:pPr>
              <w:tabs>
                <w:tab w:val="left" w:pos="351"/>
                <w:tab w:val="decimal" w:pos="1746"/>
              </w:tabs>
              <w:spacing w:after="0"/>
              <w:rPr>
                <w:rFonts w:asciiTheme="minorHAnsi" w:hAnsiTheme="minorHAnsi" w:cstheme="minorHAnsi"/>
              </w:rPr>
            </w:pPr>
          </w:p>
          <w:p w14:paraId="1E1A179C" w14:textId="77777777" w:rsidR="00F20763" w:rsidRPr="00FB6621" w:rsidRDefault="00F20763" w:rsidP="00891C91">
            <w:pPr>
              <w:tabs>
                <w:tab w:val="left" w:pos="351"/>
                <w:tab w:val="decimal" w:pos="1746"/>
              </w:tabs>
              <w:spacing w:after="0"/>
              <w:rPr>
                <w:rFonts w:asciiTheme="minorHAnsi" w:hAnsiTheme="minorHAnsi" w:cstheme="minorHAnsi"/>
              </w:rPr>
            </w:pPr>
          </w:p>
          <w:p w14:paraId="6A089057" w14:textId="77777777" w:rsidR="00F20763" w:rsidRPr="00FB6621" w:rsidRDefault="00F20763" w:rsidP="00891C91">
            <w:pPr>
              <w:tabs>
                <w:tab w:val="left" w:pos="351"/>
                <w:tab w:val="decimal" w:pos="1746"/>
              </w:tabs>
              <w:spacing w:after="0"/>
              <w:rPr>
                <w:rFonts w:asciiTheme="minorHAnsi" w:hAnsiTheme="minorHAnsi" w:cstheme="minorHAnsi"/>
              </w:rPr>
            </w:pPr>
          </w:p>
          <w:p w14:paraId="65965430" w14:textId="77777777" w:rsidR="0026478C" w:rsidRPr="00FB6621" w:rsidRDefault="0026478C" w:rsidP="00891C91">
            <w:pPr>
              <w:tabs>
                <w:tab w:val="left" w:pos="351"/>
                <w:tab w:val="decimal" w:pos="1746"/>
              </w:tabs>
              <w:spacing w:after="0"/>
              <w:rPr>
                <w:rFonts w:asciiTheme="minorHAnsi" w:hAnsiTheme="minorHAnsi" w:cstheme="minorHAnsi"/>
              </w:rPr>
            </w:pPr>
          </w:p>
          <w:p w14:paraId="53289592" w14:textId="77777777" w:rsidR="00AA3DE6" w:rsidRPr="00FB6621" w:rsidRDefault="00AA3DE6" w:rsidP="00AA3DE6">
            <w:pPr>
              <w:spacing w:after="0"/>
              <w:jc w:val="both"/>
              <w:rPr>
                <w:rFonts w:asciiTheme="minorHAnsi" w:hAnsiTheme="minorHAnsi" w:cstheme="minorHAnsi"/>
                <w:b/>
              </w:rPr>
            </w:pPr>
          </w:p>
          <w:p w14:paraId="56FEDD9A" w14:textId="77777777" w:rsidR="00AA3DE6" w:rsidRPr="00FB6621" w:rsidRDefault="00AA3DE6" w:rsidP="00AA3DE6">
            <w:pPr>
              <w:spacing w:after="0"/>
              <w:jc w:val="both"/>
              <w:rPr>
                <w:rFonts w:asciiTheme="minorHAnsi" w:hAnsiTheme="minorHAnsi" w:cstheme="minorHAnsi"/>
                <w:b/>
              </w:rPr>
            </w:pPr>
          </w:p>
          <w:p w14:paraId="0A883570" w14:textId="77777777" w:rsidR="00AA3DE6" w:rsidRPr="00FB6621" w:rsidRDefault="00AA3DE6" w:rsidP="00AA3DE6">
            <w:pPr>
              <w:spacing w:after="0"/>
              <w:jc w:val="both"/>
              <w:rPr>
                <w:rFonts w:asciiTheme="minorHAnsi" w:hAnsiTheme="minorHAnsi" w:cstheme="minorHAnsi"/>
                <w:b/>
              </w:rPr>
            </w:pPr>
          </w:p>
          <w:p w14:paraId="2676D105" w14:textId="77777777" w:rsidR="00AA3DE6" w:rsidRPr="00FB6621" w:rsidRDefault="00AA3DE6" w:rsidP="00AA3DE6">
            <w:pPr>
              <w:spacing w:after="0"/>
              <w:jc w:val="both"/>
              <w:rPr>
                <w:rFonts w:asciiTheme="minorHAnsi" w:hAnsiTheme="minorHAnsi" w:cstheme="minorHAnsi"/>
                <w:b/>
              </w:rPr>
            </w:pPr>
          </w:p>
          <w:p w14:paraId="373D83A9" w14:textId="77777777" w:rsidR="00AA3DE6" w:rsidRPr="00FB6621" w:rsidRDefault="00AA3DE6" w:rsidP="00AA3DE6">
            <w:pPr>
              <w:spacing w:after="0"/>
              <w:jc w:val="both"/>
              <w:rPr>
                <w:rFonts w:asciiTheme="minorHAnsi" w:hAnsiTheme="minorHAnsi" w:cstheme="minorHAnsi"/>
                <w:b/>
              </w:rPr>
            </w:pPr>
          </w:p>
          <w:p w14:paraId="4DF0B1E0" w14:textId="77777777" w:rsidR="00AA3DE6" w:rsidRPr="00FB6621" w:rsidRDefault="00AA3DE6" w:rsidP="00AA3DE6">
            <w:pPr>
              <w:spacing w:after="0"/>
              <w:jc w:val="both"/>
              <w:rPr>
                <w:rFonts w:asciiTheme="minorHAnsi" w:hAnsiTheme="minorHAnsi" w:cstheme="minorHAnsi"/>
                <w:b/>
              </w:rPr>
            </w:pPr>
          </w:p>
          <w:p w14:paraId="25E4C328" w14:textId="77777777" w:rsidR="00AA3DE6" w:rsidRPr="00FB6621" w:rsidRDefault="00AA3DE6" w:rsidP="00AA3DE6">
            <w:pPr>
              <w:spacing w:after="0"/>
              <w:jc w:val="both"/>
              <w:rPr>
                <w:rFonts w:asciiTheme="minorHAnsi" w:hAnsiTheme="minorHAnsi" w:cstheme="minorHAnsi"/>
                <w:b/>
              </w:rPr>
            </w:pPr>
          </w:p>
          <w:p w14:paraId="541F94C5" w14:textId="77777777" w:rsidR="00AA3DE6" w:rsidRPr="00FB6621" w:rsidRDefault="00AA3DE6" w:rsidP="00AA3DE6">
            <w:pPr>
              <w:spacing w:after="0"/>
              <w:jc w:val="both"/>
              <w:rPr>
                <w:rFonts w:asciiTheme="minorHAnsi" w:hAnsiTheme="minorHAnsi" w:cstheme="minorHAnsi"/>
                <w:b/>
              </w:rPr>
            </w:pPr>
          </w:p>
          <w:p w14:paraId="5A9B2F18" w14:textId="77777777" w:rsidR="00891C91" w:rsidRPr="00FB6621" w:rsidRDefault="00AA3DE6" w:rsidP="00AA3DE6">
            <w:pPr>
              <w:spacing w:after="0"/>
              <w:jc w:val="both"/>
              <w:rPr>
                <w:rFonts w:asciiTheme="minorHAnsi" w:hAnsiTheme="minorHAnsi" w:cstheme="minorHAnsi"/>
                <w:b/>
              </w:rPr>
            </w:pPr>
            <w:r w:rsidRPr="00FB6621">
              <w:rPr>
                <w:rFonts w:asciiTheme="minorHAnsi" w:hAnsiTheme="minorHAnsi" w:cstheme="minorHAnsi"/>
                <w:b/>
              </w:rPr>
              <w:t>€</w:t>
            </w:r>
          </w:p>
        </w:tc>
      </w:tr>
      <w:tr w:rsidR="00891C91" w:rsidRPr="0085075F" w14:paraId="14690FB7" w14:textId="77777777" w:rsidTr="0026478C">
        <w:trPr>
          <w:trHeight w:val="421"/>
        </w:trPr>
        <w:tc>
          <w:tcPr>
            <w:tcW w:w="7088" w:type="dxa"/>
            <w:vAlign w:val="center"/>
          </w:tcPr>
          <w:p w14:paraId="2847A87A" w14:textId="77777777" w:rsidR="00AA3DE6" w:rsidRPr="00FB6621" w:rsidRDefault="00AA3DE6" w:rsidP="00AA3DE6">
            <w:pPr>
              <w:spacing w:after="0"/>
              <w:rPr>
                <w:rFonts w:asciiTheme="minorHAnsi" w:hAnsiTheme="minorHAnsi" w:cstheme="minorHAnsi"/>
                <w:b/>
              </w:rPr>
            </w:pPr>
          </w:p>
          <w:p w14:paraId="60170C43" w14:textId="77777777" w:rsidR="00891C91" w:rsidRPr="00FB6621" w:rsidRDefault="00AA3DE6" w:rsidP="00AA3DE6">
            <w:pPr>
              <w:spacing w:after="0"/>
              <w:rPr>
                <w:rFonts w:asciiTheme="minorHAnsi" w:hAnsiTheme="minorHAnsi" w:cstheme="minorHAnsi"/>
                <w:b/>
              </w:rPr>
            </w:pPr>
            <w:r w:rsidRPr="00FB6621">
              <w:rPr>
                <w:rFonts w:asciiTheme="minorHAnsi" w:hAnsiTheme="minorHAnsi" w:cstheme="minorHAnsi"/>
                <w:b/>
              </w:rPr>
              <w:t>Activiteit</w:t>
            </w:r>
          </w:p>
          <w:p w14:paraId="6F3E4C2A" w14:textId="77777777" w:rsidR="00AA3DE6" w:rsidRPr="00FB6621" w:rsidRDefault="00AA3DE6" w:rsidP="00FF55BB">
            <w:pPr>
              <w:spacing w:after="0"/>
              <w:rPr>
                <w:rFonts w:asciiTheme="minorHAnsi" w:hAnsiTheme="minorHAnsi" w:cstheme="minorHAnsi"/>
                <w:b/>
              </w:rPr>
            </w:pPr>
          </w:p>
          <w:p w14:paraId="43FCE1B1" w14:textId="77777777" w:rsidR="00AA3DE6" w:rsidRPr="00FB6621" w:rsidRDefault="00AA3DE6" w:rsidP="00FF55BB">
            <w:pPr>
              <w:spacing w:after="0"/>
              <w:rPr>
                <w:rFonts w:asciiTheme="minorHAnsi" w:hAnsiTheme="minorHAnsi" w:cstheme="minorHAnsi"/>
                <w:b/>
              </w:rPr>
            </w:pPr>
          </w:p>
          <w:p w14:paraId="576B15A5" w14:textId="77777777" w:rsidR="00AA3DE6" w:rsidRPr="00FB6621" w:rsidRDefault="00AA3DE6" w:rsidP="00FF55BB">
            <w:pPr>
              <w:spacing w:after="0"/>
              <w:rPr>
                <w:rFonts w:asciiTheme="minorHAnsi" w:hAnsiTheme="minorHAnsi" w:cstheme="minorHAnsi"/>
                <w:b/>
              </w:rPr>
            </w:pPr>
          </w:p>
          <w:p w14:paraId="422A4CAF" w14:textId="77777777" w:rsidR="00AA3DE6" w:rsidRPr="00FB6621" w:rsidRDefault="00AA3DE6" w:rsidP="00FF55BB">
            <w:pPr>
              <w:spacing w:after="0"/>
              <w:rPr>
                <w:rFonts w:asciiTheme="minorHAnsi" w:hAnsiTheme="minorHAnsi" w:cstheme="minorHAnsi"/>
                <w:b/>
              </w:rPr>
            </w:pPr>
          </w:p>
          <w:p w14:paraId="6BCCA512" w14:textId="77777777" w:rsidR="00AA3DE6" w:rsidRPr="00FB6621" w:rsidRDefault="00AA3DE6" w:rsidP="00FF55BB">
            <w:pPr>
              <w:spacing w:after="0"/>
              <w:rPr>
                <w:rFonts w:asciiTheme="minorHAnsi" w:hAnsiTheme="minorHAnsi" w:cstheme="minorHAnsi"/>
                <w:b/>
              </w:rPr>
            </w:pPr>
          </w:p>
          <w:p w14:paraId="24E59907" w14:textId="77777777" w:rsidR="00AA3DE6" w:rsidRPr="00FB6621" w:rsidRDefault="00AA3DE6" w:rsidP="00FF55BB">
            <w:pPr>
              <w:spacing w:after="0"/>
              <w:rPr>
                <w:rFonts w:asciiTheme="minorHAnsi" w:hAnsiTheme="minorHAnsi" w:cstheme="minorHAnsi"/>
                <w:b/>
              </w:rPr>
            </w:pPr>
          </w:p>
          <w:p w14:paraId="172C7431" w14:textId="77777777" w:rsidR="00AA3DE6" w:rsidRPr="00FB6621" w:rsidRDefault="00AA3DE6" w:rsidP="00FF55BB">
            <w:pPr>
              <w:spacing w:after="0"/>
              <w:rPr>
                <w:rFonts w:asciiTheme="minorHAnsi" w:hAnsiTheme="minorHAnsi" w:cstheme="minorHAnsi"/>
                <w:b/>
              </w:rPr>
            </w:pPr>
          </w:p>
          <w:p w14:paraId="1F723CB1" w14:textId="77777777" w:rsidR="00AA3DE6" w:rsidRPr="00FB6621" w:rsidRDefault="00AA3DE6" w:rsidP="00FF55BB">
            <w:pPr>
              <w:spacing w:after="0"/>
              <w:rPr>
                <w:rFonts w:asciiTheme="minorHAnsi" w:hAnsiTheme="minorHAnsi" w:cstheme="minorHAnsi"/>
                <w:b/>
              </w:rPr>
            </w:pPr>
          </w:p>
          <w:p w14:paraId="7C8F1150" w14:textId="77777777" w:rsidR="00AA3DE6" w:rsidRPr="00FB6621" w:rsidRDefault="00AA3DE6" w:rsidP="00FF55BB">
            <w:pPr>
              <w:spacing w:after="0"/>
              <w:rPr>
                <w:rFonts w:asciiTheme="minorHAnsi" w:hAnsiTheme="minorHAnsi" w:cstheme="minorHAnsi"/>
                <w:b/>
              </w:rPr>
            </w:pPr>
          </w:p>
          <w:p w14:paraId="1798210D" w14:textId="77777777" w:rsidR="00AA3DE6" w:rsidRPr="00FB6621" w:rsidRDefault="00AA3DE6" w:rsidP="00FF55BB">
            <w:pPr>
              <w:spacing w:after="0"/>
              <w:rPr>
                <w:rFonts w:asciiTheme="minorHAnsi" w:hAnsiTheme="minorHAnsi" w:cstheme="minorHAnsi"/>
                <w:b/>
              </w:rPr>
            </w:pPr>
          </w:p>
        </w:tc>
        <w:tc>
          <w:tcPr>
            <w:tcW w:w="2124" w:type="dxa"/>
            <w:vMerge/>
            <w:vAlign w:val="center"/>
          </w:tcPr>
          <w:p w14:paraId="4238B448" w14:textId="77777777" w:rsidR="00891C91" w:rsidRPr="00FB6621" w:rsidRDefault="00891C91" w:rsidP="00891C91">
            <w:pPr>
              <w:spacing w:after="0"/>
              <w:jc w:val="center"/>
              <w:rPr>
                <w:rFonts w:asciiTheme="minorHAnsi" w:hAnsiTheme="minorHAnsi" w:cstheme="minorHAnsi"/>
              </w:rPr>
            </w:pPr>
          </w:p>
        </w:tc>
      </w:tr>
      <w:tr w:rsidR="006C03BA" w:rsidRPr="0085075F" w14:paraId="3FAD10CB" w14:textId="77777777" w:rsidTr="009F42AC">
        <w:trPr>
          <w:trHeight w:val="3109"/>
        </w:trPr>
        <w:tc>
          <w:tcPr>
            <w:tcW w:w="7088" w:type="dxa"/>
          </w:tcPr>
          <w:p w14:paraId="1D8CA5FE" w14:textId="77777777" w:rsidR="006C03BA" w:rsidRPr="00FB6621" w:rsidRDefault="00AA3DE6" w:rsidP="00AA3DE6">
            <w:pPr>
              <w:pStyle w:val="Normaalweb"/>
              <w:rPr>
                <w:rFonts w:asciiTheme="minorHAnsi" w:hAnsiTheme="minorHAnsi" w:cstheme="minorHAnsi"/>
                <w:color w:val="211E1E"/>
                <w:sz w:val="18"/>
                <w:szCs w:val="18"/>
              </w:rPr>
            </w:pPr>
            <w:r w:rsidRPr="00FB6621">
              <w:rPr>
                <w:rFonts w:asciiTheme="minorHAnsi" w:hAnsiTheme="minorHAnsi" w:cstheme="minorHAnsi"/>
                <w:b/>
              </w:rPr>
              <w:t>Statuten artikel 3, sub c</w:t>
            </w:r>
            <w:r w:rsidR="006C03BA" w:rsidRPr="00FB6621">
              <w:rPr>
                <w:rFonts w:asciiTheme="minorHAnsi" w:hAnsiTheme="minorHAnsi" w:cstheme="minorHAnsi"/>
                <w:b/>
              </w:rPr>
              <w:t xml:space="preserve"> </w:t>
            </w:r>
            <w:r w:rsidR="006C03BA" w:rsidRPr="00FB6621">
              <w:rPr>
                <w:rFonts w:asciiTheme="minorHAnsi" w:hAnsiTheme="minorHAnsi" w:cstheme="minorHAnsi"/>
                <w:b/>
              </w:rPr>
              <w:br/>
            </w:r>
            <w:r w:rsidRPr="00FB6621">
              <w:rPr>
                <w:rFonts w:asciiTheme="minorHAnsi" w:hAnsiTheme="minorHAnsi" w:cstheme="minorHAnsi"/>
                <w:color w:val="211E1E"/>
                <w:sz w:val="18"/>
                <w:szCs w:val="18"/>
              </w:rPr>
              <w:t>Het verrichten van opleidings- en vormingsactiviteiten ten behoeve van de werknemers en werkgevers. Deze activiteiten sta</w:t>
            </w:r>
            <w:r w:rsidR="00C40317" w:rsidRPr="00FB6621">
              <w:rPr>
                <w:rFonts w:asciiTheme="minorHAnsi" w:hAnsiTheme="minorHAnsi" w:cstheme="minorHAnsi"/>
                <w:color w:val="211E1E"/>
                <w:sz w:val="18"/>
                <w:szCs w:val="18"/>
              </w:rPr>
              <w:t>an beschreven in artikel 3 lid 3</w:t>
            </w:r>
            <w:r w:rsidRPr="00FB6621">
              <w:rPr>
                <w:rFonts w:asciiTheme="minorHAnsi" w:hAnsiTheme="minorHAnsi" w:cstheme="minorHAnsi"/>
                <w:color w:val="211E1E"/>
                <w:sz w:val="18"/>
                <w:szCs w:val="18"/>
              </w:rPr>
              <w:t xml:space="preserve"> van het reglement van de stichti</w:t>
            </w:r>
            <w:r w:rsidR="009F42AC" w:rsidRPr="00FB6621">
              <w:rPr>
                <w:rFonts w:asciiTheme="minorHAnsi" w:hAnsiTheme="minorHAnsi" w:cstheme="minorHAnsi"/>
                <w:color w:val="211E1E"/>
                <w:sz w:val="18"/>
                <w:szCs w:val="18"/>
              </w:rPr>
              <w:t>ng Sociaal Fonds Dibevo NPMB-VMN:</w:t>
            </w:r>
          </w:p>
          <w:p w14:paraId="37C8B1D4" w14:textId="77777777" w:rsidR="00AA3DE6" w:rsidRPr="00FB6621" w:rsidRDefault="00AA3DE6" w:rsidP="009F42AC">
            <w:pPr>
              <w:pStyle w:val="Normaalweb"/>
              <w:numPr>
                <w:ilvl w:val="0"/>
                <w:numId w:val="17"/>
              </w:numPr>
              <w:rPr>
                <w:rFonts w:asciiTheme="minorHAnsi" w:hAnsiTheme="minorHAnsi" w:cstheme="minorHAnsi"/>
                <w:color w:val="211E1E"/>
                <w:sz w:val="18"/>
                <w:szCs w:val="18"/>
              </w:rPr>
            </w:pPr>
            <w:r w:rsidRPr="00FB6621">
              <w:rPr>
                <w:rFonts w:asciiTheme="minorHAnsi" w:hAnsiTheme="minorHAnsi" w:cstheme="minorHAnsi"/>
                <w:color w:val="211E1E"/>
                <w:sz w:val="18"/>
                <w:szCs w:val="18"/>
              </w:rPr>
              <w:t>(</w:t>
            </w:r>
            <w:proofErr w:type="gramStart"/>
            <w:r w:rsidRPr="00FB6621">
              <w:rPr>
                <w:rFonts w:asciiTheme="minorHAnsi" w:hAnsiTheme="minorHAnsi" w:cstheme="minorHAnsi"/>
                <w:color w:val="211E1E"/>
                <w:sz w:val="18"/>
                <w:szCs w:val="18"/>
              </w:rPr>
              <w:t>branche</w:t>
            </w:r>
            <w:proofErr w:type="gramEnd"/>
            <w:r w:rsidRPr="00FB6621">
              <w:rPr>
                <w:rFonts w:asciiTheme="minorHAnsi" w:hAnsiTheme="minorHAnsi" w:cstheme="minorHAnsi"/>
                <w:color w:val="211E1E"/>
                <w:sz w:val="18"/>
                <w:szCs w:val="18"/>
              </w:rPr>
              <w:t xml:space="preserve">-)vakopleidingen ten behoeve van werkgevers en werknemers; </w:t>
            </w:r>
          </w:p>
          <w:p w14:paraId="295AE078" w14:textId="77777777" w:rsidR="00AA3DE6" w:rsidRPr="00FB6621" w:rsidRDefault="00AA3DE6" w:rsidP="009F42AC">
            <w:pPr>
              <w:pStyle w:val="Normaalweb"/>
              <w:numPr>
                <w:ilvl w:val="0"/>
                <w:numId w:val="17"/>
              </w:numPr>
              <w:rPr>
                <w:rFonts w:asciiTheme="minorHAnsi" w:hAnsiTheme="minorHAnsi" w:cstheme="minorHAnsi"/>
                <w:color w:val="211E1E"/>
                <w:sz w:val="18"/>
                <w:szCs w:val="18"/>
              </w:rPr>
            </w:pPr>
            <w:proofErr w:type="gramStart"/>
            <w:r w:rsidRPr="00FB6621">
              <w:rPr>
                <w:rFonts w:asciiTheme="minorHAnsi" w:hAnsiTheme="minorHAnsi" w:cstheme="minorHAnsi"/>
                <w:color w:val="211E1E"/>
                <w:sz w:val="18"/>
                <w:szCs w:val="18"/>
              </w:rPr>
              <w:t>het</w:t>
            </w:r>
            <w:proofErr w:type="gramEnd"/>
            <w:r w:rsidRPr="00FB6621">
              <w:rPr>
                <w:rFonts w:asciiTheme="minorHAnsi" w:hAnsiTheme="minorHAnsi" w:cstheme="minorHAnsi"/>
                <w:color w:val="211E1E"/>
                <w:sz w:val="18"/>
                <w:szCs w:val="18"/>
              </w:rPr>
              <w:t xml:space="preserve"> ontwikkelen en/of het implementeren van beleid specifiek ten behoeve van het uitvoeren van projecten die gericht zijn op opleiding en vorming in de bedrijfstak; </w:t>
            </w:r>
          </w:p>
          <w:p w14:paraId="1E6215E4" w14:textId="77777777" w:rsidR="00AA3DE6" w:rsidRPr="00FB6621" w:rsidRDefault="00AA3DE6" w:rsidP="009F42AC">
            <w:pPr>
              <w:pStyle w:val="Normaalweb"/>
              <w:numPr>
                <w:ilvl w:val="0"/>
                <w:numId w:val="17"/>
              </w:numPr>
              <w:rPr>
                <w:rFonts w:asciiTheme="minorHAnsi" w:hAnsiTheme="minorHAnsi" w:cstheme="minorHAnsi"/>
                <w:color w:val="211E1E"/>
                <w:sz w:val="18"/>
                <w:szCs w:val="18"/>
              </w:rPr>
            </w:pPr>
            <w:proofErr w:type="gramStart"/>
            <w:r w:rsidRPr="00FB6621">
              <w:rPr>
                <w:rFonts w:asciiTheme="minorHAnsi" w:hAnsiTheme="minorHAnsi" w:cstheme="minorHAnsi"/>
                <w:color w:val="211E1E"/>
                <w:sz w:val="18"/>
                <w:szCs w:val="18"/>
              </w:rPr>
              <w:t>het</w:t>
            </w:r>
            <w:proofErr w:type="gramEnd"/>
            <w:r w:rsidRPr="00FB6621">
              <w:rPr>
                <w:rFonts w:asciiTheme="minorHAnsi" w:hAnsiTheme="minorHAnsi" w:cstheme="minorHAnsi"/>
                <w:color w:val="211E1E"/>
                <w:sz w:val="18"/>
                <w:szCs w:val="18"/>
              </w:rPr>
              <w:t xml:space="preserve"> ontwikkelen van leermiddelen; </w:t>
            </w:r>
          </w:p>
          <w:p w14:paraId="33EE8B71" w14:textId="77777777" w:rsidR="00AA3DE6" w:rsidRPr="00FB6621" w:rsidRDefault="00AA3DE6" w:rsidP="009F42AC">
            <w:pPr>
              <w:pStyle w:val="Normaalweb"/>
              <w:numPr>
                <w:ilvl w:val="0"/>
                <w:numId w:val="17"/>
              </w:numPr>
              <w:rPr>
                <w:rFonts w:asciiTheme="minorHAnsi" w:hAnsiTheme="minorHAnsi" w:cstheme="minorHAnsi"/>
                <w:color w:val="211E1E"/>
                <w:sz w:val="18"/>
                <w:szCs w:val="18"/>
              </w:rPr>
            </w:pPr>
            <w:proofErr w:type="gramStart"/>
            <w:r w:rsidRPr="00FB6621">
              <w:rPr>
                <w:rFonts w:asciiTheme="minorHAnsi" w:hAnsiTheme="minorHAnsi" w:cstheme="minorHAnsi"/>
                <w:color w:val="211E1E"/>
                <w:sz w:val="18"/>
                <w:szCs w:val="18"/>
              </w:rPr>
              <w:t>het</w:t>
            </w:r>
            <w:proofErr w:type="gramEnd"/>
            <w:r w:rsidRPr="00FB6621">
              <w:rPr>
                <w:rFonts w:asciiTheme="minorHAnsi" w:hAnsiTheme="minorHAnsi" w:cstheme="minorHAnsi"/>
                <w:color w:val="211E1E"/>
                <w:sz w:val="18"/>
                <w:szCs w:val="18"/>
              </w:rPr>
              <w:t xml:space="preserve"> ontwikkelen en verzorgen van cursussen en trainingen op het gebied van productkennis, verkoopbevordering, boekhouding, jaarrekening en winkeldiefstalpreventie ten behoeve van werknemers in de samenwerkende branches in de detailhandel. </w:t>
            </w:r>
          </w:p>
          <w:p w14:paraId="6168500E" w14:textId="77777777" w:rsidR="00AA3DE6" w:rsidRPr="00FB6621" w:rsidRDefault="00AA3DE6" w:rsidP="00AA3DE6">
            <w:pPr>
              <w:pStyle w:val="Normaalweb"/>
              <w:rPr>
                <w:rFonts w:asciiTheme="minorHAnsi" w:hAnsiTheme="minorHAnsi" w:cstheme="minorHAnsi"/>
                <w:color w:val="211E1E"/>
                <w:sz w:val="18"/>
                <w:szCs w:val="18"/>
              </w:rPr>
            </w:pPr>
          </w:p>
        </w:tc>
        <w:tc>
          <w:tcPr>
            <w:tcW w:w="2124" w:type="dxa"/>
            <w:vMerge w:val="restart"/>
            <w:vAlign w:val="center"/>
          </w:tcPr>
          <w:p w14:paraId="79D41966" w14:textId="77777777" w:rsidR="006C03BA" w:rsidRPr="00FB6621" w:rsidRDefault="006C03BA" w:rsidP="00F20763">
            <w:pPr>
              <w:tabs>
                <w:tab w:val="left" w:pos="351"/>
                <w:tab w:val="decimal" w:pos="1746"/>
              </w:tabs>
              <w:spacing w:after="0"/>
              <w:rPr>
                <w:rFonts w:asciiTheme="minorHAnsi" w:hAnsiTheme="minorHAnsi" w:cstheme="minorHAnsi"/>
              </w:rPr>
            </w:pPr>
          </w:p>
          <w:p w14:paraId="58DF68F8" w14:textId="77777777" w:rsidR="006C03BA" w:rsidRPr="00FB6621" w:rsidRDefault="006C03BA" w:rsidP="00F20763">
            <w:pPr>
              <w:tabs>
                <w:tab w:val="left" w:pos="351"/>
                <w:tab w:val="decimal" w:pos="1746"/>
              </w:tabs>
              <w:spacing w:after="0"/>
              <w:rPr>
                <w:rFonts w:asciiTheme="minorHAnsi" w:hAnsiTheme="minorHAnsi" w:cstheme="minorHAnsi"/>
              </w:rPr>
            </w:pPr>
          </w:p>
          <w:p w14:paraId="0DCAE94F" w14:textId="77777777" w:rsidR="006C03BA" w:rsidRPr="00FB6621" w:rsidRDefault="006C03BA" w:rsidP="00F20763">
            <w:pPr>
              <w:tabs>
                <w:tab w:val="left" w:pos="351"/>
                <w:tab w:val="decimal" w:pos="1746"/>
              </w:tabs>
              <w:spacing w:after="0"/>
              <w:rPr>
                <w:rFonts w:asciiTheme="minorHAnsi" w:hAnsiTheme="minorHAnsi" w:cstheme="minorHAnsi"/>
              </w:rPr>
            </w:pPr>
          </w:p>
          <w:p w14:paraId="3C652ECD" w14:textId="77777777" w:rsidR="006C03BA" w:rsidRPr="00FB6621" w:rsidRDefault="006C03BA" w:rsidP="00F20763">
            <w:pPr>
              <w:tabs>
                <w:tab w:val="left" w:pos="351"/>
                <w:tab w:val="decimal" w:pos="1746"/>
              </w:tabs>
              <w:spacing w:after="0"/>
              <w:rPr>
                <w:rFonts w:asciiTheme="minorHAnsi" w:hAnsiTheme="minorHAnsi" w:cstheme="minorHAnsi"/>
              </w:rPr>
            </w:pPr>
          </w:p>
          <w:p w14:paraId="10C143AB" w14:textId="77777777" w:rsidR="006C03BA" w:rsidRPr="00FB6621" w:rsidRDefault="006C03BA" w:rsidP="00F20763">
            <w:pPr>
              <w:tabs>
                <w:tab w:val="left" w:pos="351"/>
                <w:tab w:val="decimal" w:pos="1746"/>
              </w:tabs>
              <w:spacing w:after="0"/>
              <w:rPr>
                <w:rFonts w:asciiTheme="minorHAnsi" w:hAnsiTheme="minorHAnsi" w:cstheme="minorHAnsi"/>
              </w:rPr>
            </w:pPr>
          </w:p>
          <w:p w14:paraId="614DBEC0" w14:textId="77777777" w:rsidR="006C03BA" w:rsidRPr="00FB6621" w:rsidRDefault="006C03BA" w:rsidP="003769A5">
            <w:pPr>
              <w:tabs>
                <w:tab w:val="left" w:pos="351"/>
                <w:tab w:val="decimal" w:pos="1746"/>
              </w:tabs>
              <w:spacing w:after="0"/>
              <w:rPr>
                <w:rFonts w:asciiTheme="minorHAnsi" w:hAnsiTheme="minorHAnsi" w:cstheme="minorHAnsi"/>
              </w:rPr>
            </w:pPr>
          </w:p>
          <w:p w14:paraId="7E9BBE76" w14:textId="77777777" w:rsidR="006C03BA" w:rsidRPr="00FB6621" w:rsidRDefault="006C03BA" w:rsidP="003769A5">
            <w:pPr>
              <w:tabs>
                <w:tab w:val="left" w:pos="351"/>
                <w:tab w:val="decimal" w:pos="1746"/>
              </w:tabs>
              <w:spacing w:after="0"/>
              <w:rPr>
                <w:rFonts w:asciiTheme="minorHAnsi" w:hAnsiTheme="minorHAnsi" w:cstheme="minorHAnsi"/>
              </w:rPr>
            </w:pPr>
          </w:p>
          <w:p w14:paraId="37E6B898" w14:textId="77777777" w:rsidR="006C03BA" w:rsidRPr="00FB6621" w:rsidRDefault="006C03BA" w:rsidP="003769A5">
            <w:pPr>
              <w:tabs>
                <w:tab w:val="left" w:pos="351"/>
                <w:tab w:val="decimal" w:pos="1746"/>
              </w:tabs>
              <w:spacing w:after="0"/>
              <w:rPr>
                <w:rFonts w:asciiTheme="minorHAnsi" w:hAnsiTheme="minorHAnsi" w:cstheme="minorHAnsi"/>
              </w:rPr>
            </w:pPr>
          </w:p>
          <w:p w14:paraId="29445F49" w14:textId="77777777" w:rsidR="006C03BA" w:rsidRPr="00FB6621" w:rsidRDefault="006C03BA" w:rsidP="003769A5">
            <w:pPr>
              <w:tabs>
                <w:tab w:val="left" w:pos="351"/>
                <w:tab w:val="decimal" w:pos="1746"/>
              </w:tabs>
              <w:spacing w:after="0"/>
              <w:rPr>
                <w:rFonts w:asciiTheme="minorHAnsi" w:hAnsiTheme="minorHAnsi" w:cstheme="minorHAnsi"/>
              </w:rPr>
            </w:pPr>
          </w:p>
          <w:p w14:paraId="3F08329C" w14:textId="77777777" w:rsidR="006C03BA" w:rsidRPr="00FB6621" w:rsidRDefault="006C03BA" w:rsidP="003769A5">
            <w:pPr>
              <w:tabs>
                <w:tab w:val="left" w:pos="351"/>
                <w:tab w:val="decimal" w:pos="1746"/>
              </w:tabs>
              <w:spacing w:after="0"/>
              <w:rPr>
                <w:rFonts w:asciiTheme="minorHAnsi" w:hAnsiTheme="minorHAnsi" w:cstheme="minorHAnsi"/>
              </w:rPr>
            </w:pPr>
          </w:p>
          <w:p w14:paraId="388A6244" w14:textId="77777777" w:rsidR="006C03BA" w:rsidRPr="00FB6621" w:rsidRDefault="006C03BA" w:rsidP="003769A5">
            <w:pPr>
              <w:tabs>
                <w:tab w:val="left" w:pos="351"/>
                <w:tab w:val="decimal" w:pos="1746"/>
              </w:tabs>
              <w:spacing w:after="0"/>
              <w:rPr>
                <w:rFonts w:asciiTheme="minorHAnsi" w:hAnsiTheme="minorHAnsi" w:cstheme="minorHAnsi"/>
              </w:rPr>
            </w:pPr>
          </w:p>
          <w:p w14:paraId="2FE88B25" w14:textId="77777777" w:rsidR="006C03BA" w:rsidRPr="00FB6621" w:rsidRDefault="006C03BA" w:rsidP="003769A5">
            <w:pPr>
              <w:tabs>
                <w:tab w:val="left" w:pos="351"/>
                <w:tab w:val="decimal" w:pos="1746"/>
              </w:tabs>
              <w:spacing w:after="0"/>
              <w:rPr>
                <w:rFonts w:asciiTheme="minorHAnsi" w:hAnsiTheme="minorHAnsi" w:cstheme="minorHAnsi"/>
              </w:rPr>
            </w:pPr>
          </w:p>
          <w:p w14:paraId="072EC603" w14:textId="77777777" w:rsidR="009F42AC" w:rsidRPr="00FB6621" w:rsidRDefault="009F42AC" w:rsidP="00E37D06">
            <w:pPr>
              <w:tabs>
                <w:tab w:val="left" w:pos="351"/>
                <w:tab w:val="decimal" w:pos="1746"/>
              </w:tabs>
              <w:spacing w:after="0"/>
              <w:rPr>
                <w:rFonts w:asciiTheme="minorHAnsi" w:hAnsiTheme="minorHAnsi" w:cstheme="minorHAnsi"/>
                <w:b/>
              </w:rPr>
            </w:pPr>
          </w:p>
          <w:p w14:paraId="286F2414" w14:textId="77777777" w:rsidR="009F42AC" w:rsidRPr="00FB6621" w:rsidRDefault="009F42AC" w:rsidP="00E37D06">
            <w:pPr>
              <w:tabs>
                <w:tab w:val="left" w:pos="351"/>
                <w:tab w:val="decimal" w:pos="1746"/>
              </w:tabs>
              <w:spacing w:after="0"/>
              <w:rPr>
                <w:rFonts w:asciiTheme="minorHAnsi" w:hAnsiTheme="minorHAnsi" w:cstheme="minorHAnsi"/>
                <w:b/>
              </w:rPr>
            </w:pPr>
          </w:p>
          <w:p w14:paraId="4AC7D594" w14:textId="77777777" w:rsidR="009F42AC" w:rsidRPr="00FB6621" w:rsidRDefault="009F42AC" w:rsidP="00E37D06">
            <w:pPr>
              <w:tabs>
                <w:tab w:val="left" w:pos="351"/>
                <w:tab w:val="decimal" w:pos="1746"/>
              </w:tabs>
              <w:spacing w:after="0"/>
              <w:rPr>
                <w:rFonts w:asciiTheme="minorHAnsi" w:hAnsiTheme="minorHAnsi" w:cstheme="minorHAnsi"/>
                <w:b/>
              </w:rPr>
            </w:pPr>
          </w:p>
          <w:p w14:paraId="6F595F16" w14:textId="77777777" w:rsidR="009F42AC" w:rsidRPr="00FB6621" w:rsidRDefault="009F42AC" w:rsidP="00E37D06">
            <w:pPr>
              <w:tabs>
                <w:tab w:val="left" w:pos="351"/>
                <w:tab w:val="decimal" w:pos="1746"/>
              </w:tabs>
              <w:spacing w:after="0"/>
              <w:rPr>
                <w:rFonts w:asciiTheme="minorHAnsi" w:hAnsiTheme="minorHAnsi" w:cstheme="minorHAnsi"/>
                <w:b/>
              </w:rPr>
            </w:pPr>
          </w:p>
          <w:p w14:paraId="52A1C467" w14:textId="77777777" w:rsidR="009F42AC" w:rsidRPr="00FB6621" w:rsidRDefault="009F42AC" w:rsidP="00E37D06">
            <w:pPr>
              <w:tabs>
                <w:tab w:val="left" w:pos="351"/>
                <w:tab w:val="decimal" w:pos="1746"/>
              </w:tabs>
              <w:spacing w:after="0"/>
              <w:rPr>
                <w:rFonts w:asciiTheme="minorHAnsi" w:hAnsiTheme="minorHAnsi" w:cstheme="minorHAnsi"/>
                <w:b/>
              </w:rPr>
            </w:pPr>
          </w:p>
          <w:p w14:paraId="22F89589" w14:textId="77777777" w:rsidR="009F42AC" w:rsidRPr="00FB6621" w:rsidRDefault="009F42AC" w:rsidP="00E37D06">
            <w:pPr>
              <w:tabs>
                <w:tab w:val="left" w:pos="351"/>
                <w:tab w:val="decimal" w:pos="1746"/>
              </w:tabs>
              <w:spacing w:after="0"/>
              <w:rPr>
                <w:rFonts w:asciiTheme="minorHAnsi" w:hAnsiTheme="minorHAnsi" w:cstheme="minorHAnsi"/>
                <w:b/>
              </w:rPr>
            </w:pPr>
          </w:p>
          <w:p w14:paraId="358D74BF" w14:textId="77777777" w:rsidR="009F42AC" w:rsidRPr="00FB6621" w:rsidRDefault="009F42AC" w:rsidP="00E37D06">
            <w:pPr>
              <w:tabs>
                <w:tab w:val="left" w:pos="351"/>
                <w:tab w:val="decimal" w:pos="1746"/>
              </w:tabs>
              <w:spacing w:after="0"/>
              <w:rPr>
                <w:rFonts w:asciiTheme="minorHAnsi" w:hAnsiTheme="minorHAnsi" w:cstheme="minorHAnsi"/>
                <w:b/>
              </w:rPr>
            </w:pPr>
          </w:p>
          <w:p w14:paraId="0EC4A446" w14:textId="77777777" w:rsidR="009F42AC" w:rsidRPr="00FB6621" w:rsidRDefault="009F42AC" w:rsidP="00E37D06">
            <w:pPr>
              <w:tabs>
                <w:tab w:val="left" w:pos="351"/>
                <w:tab w:val="decimal" w:pos="1746"/>
              </w:tabs>
              <w:spacing w:after="0"/>
              <w:rPr>
                <w:rFonts w:asciiTheme="minorHAnsi" w:hAnsiTheme="minorHAnsi" w:cstheme="minorHAnsi"/>
                <w:b/>
              </w:rPr>
            </w:pPr>
          </w:p>
          <w:p w14:paraId="28DEBF96" w14:textId="77777777" w:rsidR="009F42AC" w:rsidRPr="00FB6621" w:rsidRDefault="009F42AC" w:rsidP="00E37D06">
            <w:pPr>
              <w:tabs>
                <w:tab w:val="left" w:pos="351"/>
                <w:tab w:val="decimal" w:pos="1746"/>
              </w:tabs>
              <w:spacing w:after="0"/>
              <w:rPr>
                <w:rFonts w:asciiTheme="minorHAnsi" w:hAnsiTheme="minorHAnsi" w:cstheme="minorHAnsi"/>
                <w:b/>
              </w:rPr>
            </w:pPr>
          </w:p>
          <w:p w14:paraId="0468B324" w14:textId="77777777" w:rsidR="006C03BA" w:rsidRPr="00FB6621" w:rsidRDefault="006C03BA" w:rsidP="00E37D06">
            <w:pPr>
              <w:tabs>
                <w:tab w:val="left" w:pos="351"/>
                <w:tab w:val="decimal" w:pos="1746"/>
              </w:tabs>
              <w:spacing w:after="0"/>
              <w:rPr>
                <w:rFonts w:asciiTheme="minorHAnsi" w:hAnsiTheme="minorHAnsi" w:cstheme="minorHAnsi"/>
              </w:rPr>
            </w:pPr>
            <w:r w:rsidRPr="00FB6621">
              <w:rPr>
                <w:rFonts w:asciiTheme="minorHAnsi" w:hAnsiTheme="minorHAnsi" w:cstheme="minorHAnsi"/>
                <w:b/>
              </w:rPr>
              <w:t>€</w:t>
            </w:r>
            <w:r w:rsidRPr="00FB6621">
              <w:rPr>
                <w:rFonts w:asciiTheme="minorHAnsi" w:hAnsiTheme="minorHAnsi" w:cstheme="minorHAnsi"/>
                <w:b/>
              </w:rPr>
              <w:tab/>
            </w:r>
          </w:p>
        </w:tc>
      </w:tr>
      <w:tr w:rsidR="006C03BA" w:rsidRPr="0085075F" w14:paraId="74320DC1" w14:textId="77777777" w:rsidTr="0026478C">
        <w:trPr>
          <w:trHeight w:val="2510"/>
        </w:trPr>
        <w:tc>
          <w:tcPr>
            <w:tcW w:w="7088" w:type="dxa"/>
            <w:vAlign w:val="center"/>
          </w:tcPr>
          <w:p w14:paraId="6D6A15BC" w14:textId="77777777" w:rsidR="000B34A9" w:rsidRPr="00FB6621" w:rsidRDefault="000B34A9" w:rsidP="000B34A9">
            <w:pPr>
              <w:spacing w:after="0"/>
              <w:rPr>
                <w:rFonts w:asciiTheme="minorHAnsi" w:hAnsiTheme="minorHAnsi" w:cstheme="minorHAnsi"/>
                <w:b/>
              </w:rPr>
            </w:pPr>
            <w:r w:rsidRPr="00FB6621">
              <w:rPr>
                <w:rFonts w:asciiTheme="minorHAnsi" w:hAnsiTheme="minorHAnsi" w:cstheme="minorHAnsi"/>
                <w:b/>
              </w:rPr>
              <w:lastRenderedPageBreak/>
              <w:t>Activiteit</w:t>
            </w:r>
            <w:r w:rsidR="000167E0" w:rsidRPr="00FB6621">
              <w:rPr>
                <w:rFonts w:asciiTheme="minorHAnsi" w:hAnsiTheme="minorHAnsi" w:cstheme="minorHAnsi"/>
                <w:b/>
              </w:rPr>
              <w:t>en</w:t>
            </w:r>
            <w:r w:rsidRPr="00FB6621">
              <w:rPr>
                <w:rFonts w:asciiTheme="minorHAnsi" w:hAnsiTheme="minorHAnsi" w:cstheme="minorHAnsi"/>
                <w:b/>
              </w:rPr>
              <w:t xml:space="preserve"> </w:t>
            </w:r>
          </w:p>
          <w:p w14:paraId="19D0ACE8" w14:textId="77777777" w:rsidR="006C03BA" w:rsidRPr="00FB6621" w:rsidRDefault="006C03BA" w:rsidP="00891C91">
            <w:pPr>
              <w:spacing w:after="0"/>
              <w:rPr>
                <w:rFonts w:asciiTheme="minorHAnsi" w:hAnsiTheme="minorHAnsi" w:cstheme="minorHAnsi"/>
              </w:rPr>
            </w:pPr>
          </w:p>
          <w:p w14:paraId="7586116D" w14:textId="77777777" w:rsidR="00E37D06" w:rsidRPr="00FB6621" w:rsidRDefault="00E37D06" w:rsidP="00891C91">
            <w:pPr>
              <w:spacing w:after="0"/>
              <w:rPr>
                <w:rFonts w:asciiTheme="minorHAnsi" w:hAnsiTheme="minorHAnsi" w:cstheme="minorHAnsi"/>
              </w:rPr>
            </w:pPr>
          </w:p>
          <w:p w14:paraId="335777F0" w14:textId="77777777" w:rsidR="00E37D06" w:rsidRPr="00FB6621" w:rsidRDefault="00E37D06" w:rsidP="00891C91">
            <w:pPr>
              <w:spacing w:after="0"/>
              <w:rPr>
                <w:rFonts w:asciiTheme="minorHAnsi" w:hAnsiTheme="minorHAnsi" w:cstheme="minorHAnsi"/>
              </w:rPr>
            </w:pPr>
          </w:p>
          <w:p w14:paraId="3DA0F70C" w14:textId="77777777" w:rsidR="00E37D06" w:rsidRPr="00FB6621" w:rsidRDefault="00E37D06" w:rsidP="00891C91">
            <w:pPr>
              <w:spacing w:after="0"/>
              <w:rPr>
                <w:rFonts w:asciiTheme="minorHAnsi" w:hAnsiTheme="minorHAnsi" w:cstheme="minorHAnsi"/>
              </w:rPr>
            </w:pPr>
          </w:p>
          <w:p w14:paraId="63325E6D" w14:textId="77777777" w:rsidR="00E37D06" w:rsidRPr="00FB6621" w:rsidRDefault="00E37D06" w:rsidP="00891C91">
            <w:pPr>
              <w:spacing w:after="0"/>
              <w:rPr>
                <w:rFonts w:asciiTheme="minorHAnsi" w:hAnsiTheme="minorHAnsi" w:cstheme="minorHAnsi"/>
              </w:rPr>
            </w:pPr>
          </w:p>
          <w:p w14:paraId="1E5D57FD" w14:textId="77777777" w:rsidR="00E37D06" w:rsidRPr="00FB6621" w:rsidRDefault="00E37D06" w:rsidP="00891C91">
            <w:pPr>
              <w:spacing w:after="0"/>
              <w:rPr>
                <w:rFonts w:asciiTheme="minorHAnsi" w:hAnsiTheme="minorHAnsi" w:cstheme="minorHAnsi"/>
              </w:rPr>
            </w:pPr>
          </w:p>
          <w:p w14:paraId="7E0536F5" w14:textId="77777777" w:rsidR="00E37D06" w:rsidRPr="00FB6621" w:rsidRDefault="00E37D06" w:rsidP="00891C91">
            <w:pPr>
              <w:spacing w:after="0"/>
              <w:rPr>
                <w:rFonts w:asciiTheme="minorHAnsi" w:hAnsiTheme="minorHAnsi" w:cstheme="minorHAnsi"/>
              </w:rPr>
            </w:pPr>
          </w:p>
        </w:tc>
        <w:tc>
          <w:tcPr>
            <w:tcW w:w="2124" w:type="dxa"/>
            <w:vMerge/>
            <w:vAlign w:val="center"/>
          </w:tcPr>
          <w:p w14:paraId="291A6218" w14:textId="77777777" w:rsidR="006C03BA" w:rsidRPr="00FB6621" w:rsidRDefault="006C03BA" w:rsidP="00F21877">
            <w:pPr>
              <w:spacing w:after="0"/>
              <w:jc w:val="center"/>
              <w:rPr>
                <w:rFonts w:asciiTheme="minorHAnsi" w:hAnsiTheme="minorHAnsi" w:cstheme="minorHAnsi"/>
              </w:rPr>
            </w:pPr>
          </w:p>
        </w:tc>
      </w:tr>
      <w:tr w:rsidR="00F20763" w:rsidRPr="0085075F" w14:paraId="2F8FBEA9" w14:textId="77777777" w:rsidTr="003769A5">
        <w:trPr>
          <w:trHeight w:val="905"/>
        </w:trPr>
        <w:tc>
          <w:tcPr>
            <w:tcW w:w="7088" w:type="dxa"/>
            <w:tcBorders>
              <w:bottom w:val="single" w:sz="4" w:space="0" w:color="000000"/>
            </w:tcBorders>
          </w:tcPr>
          <w:p w14:paraId="3F46998D" w14:textId="77777777" w:rsidR="00C40317" w:rsidRPr="00FB6621" w:rsidRDefault="00F20763" w:rsidP="00C40317">
            <w:pPr>
              <w:pStyle w:val="Normaalweb"/>
              <w:rPr>
                <w:rFonts w:asciiTheme="minorHAnsi" w:hAnsiTheme="minorHAnsi" w:cstheme="minorHAnsi"/>
                <w:color w:val="211E1E"/>
                <w:sz w:val="18"/>
                <w:szCs w:val="18"/>
              </w:rPr>
            </w:pPr>
            <w:r w:rsidRPr="00FB6621">
              <w:rPr>
                <w:rFonts w:asciiTheme="minorHAnsi" w:hAnsiTheme="minorHAnsi" w:cstheme="minorHAnsi"/>
                <w:b/>
              </w:rPr>
              <w:t xml:space="preserve">Statuten artikel 3, sub </w:t>
            </w:r>
            <w:r w:rsidR="00C40317" w:rsidRPr="00FB6621">
              <w:rPr>
                <w:rFonts w:asciiTheme="minorHAnsi" w:hAnsiTheme="minorHAnsi" w:cstheme="minorHAnsi"/>
                <w:b/>
              </w:rPr>
              <w:t>d</w:t>
            </w:r>
            <w:r w:rsidRPr="00FB6621">
              <w:rPr>
                <w:rFonts w:asciiTheme="minorHAnsi" w:hAnsiTheme="minorHAnsi" w:cstheme="minorHAnsi"/>
              </w:rPr>
              <w:t xml:space="preserve"> </w:t>
            </w:r>
            <w:r w:rsidRPr="00FB6621">
              <w:rPr>
                <w:rFonts w:asciiTheme="minorHAnsi" w:hAnsiTheme="minorHAnsi" w:cstheme="minorHAnsi"/>
                <w:sz w:val="16"/>
                <w:szCs w:val="16"/>
              </w:rPr>
              <w:br/>
            </w:r>
            <w:r w:rsidR="00C40317" w:rsidRPr="00FB6621">
              <w:rPr>
                <w:rFonts w:asciiTheme="minorHAnsi" w:hAnsiTheme="minorHAnsi" w:cstheme="minorHAnsi"/>
                <w:color w:val="211E1E"/>
                <w:sz w:val="18"/>
                <w:szCs w:val="18"/>
              </w:rPr>
              <w:t>Het verzamelen van informatie om te komen tot een breed gedragen arbeidsvoorwaarden cao.</w:t>
            </w:r>
          </w:p>
          <w:p w14:paraId="127D9A8E" w14:textId="77777777" w:rsidR="00F20763" w:rsidRPr="00FB6621" w:rsidRDefault="00F20763" w:rsidP="00F20763">
            <w:pPr>
              <w:spacing w:after="0"/>
              <w:rPr>
                <w:rFonts w:asciiTheme="minorHAnsi" w:hAnsiTheme="minorHAnsi" w:cstheme="minorHAnsi"/>
                <w:sz w:val="24"/>
                <w:szCs w:val="24"/>
              </w:rPr>
            </w:pPr>
          </w:p>
        </w:tc>
        <w:tc>
          <w:tcPr>
            <w:tcW w:w="2124" w:type="dxa"/>
            <w:vMerge w:val="restart"/>
            <w:tcBorders>
              <w:bottom w:val="single" w:sz="4" w:space="0" w:color="000000"/>
            </w:tcBorders>
          </w:tcPr>
          <w:p w14:paraId="779EF560" w14:textId="77777777" w:rsidR="00F20763" w:rsidRPr="00FB6621" w:rsidRDefault="00F20763" w:rsidP="00F20763">
            <w:pPr>
              <w:spacing w:after="0"/>
              <w:rPr>
                <w:rFonts w:asciiTheme="minorHAnsi" w:hAnsiTheme="minorHAnsi" w:cstheme="minorHAnsi"/>
              </w:rPr>
            </w:pPr>
          </w:p>
          <w:p w14:paraId="28386222" w14:textId="77777777" w:rsidR="00F20763" w:rsidRPr="00FB6621" w:rsidRDefault="00F20763" w:rsidP="00F20763">
            <w:pPr>
              <w:tabs>
                <w:tab w:val="left" w:pos="426"/>
                <w:tab w:val="decimal" w:pos="1671"/>
              </w:tabs>
              <w:spacing w:after="0"/>
              <w:rPr>
                <w:rFonts w:asciiTheme="minorHAnsi" w:hAnsiTheme="minorHAnsi" w:cstheme="minorHAnsi"/>
              </w:rPr>
            </w:pPr>
          </w:p>
          <w:p w14:paraId="16196861" w14:textId="77777777" w:rsidR="00F20763" w:rsidRPr="00FB6621" w:rsidRDefault="00F20763" w:rsidP="00F20763">
            <w:pPr>
              <w:tabs>
                <w:tab w:val="left" w:pos="426"/>
                <w:tab w:val="decimal" w:pos="1671"/>
              </w:tabs>
              <w:spacing w:after="0"/>
              <w:rPr>
                <w:rFonts w:asciiTheme="minorHAnsi" w:hAnsiTheme="minorHAnsi" w:cstheme="minorHAnsi"/>
              </w:rPr>
            </w:pPr>
          </w:p>
          <w:p w14:paraId="67C6034A" w14:textId="77777777" w:rsidR="00F20763" w:rsidRPr="00FB6621" w:rsidRDefault="00F20763" w:rsidP="00F20763">
            <w:pPr>
              <w:tabs>
                <w:tab w:val="left" w:pos="426"/>
                <w:tab w:val="decimal" w:pos="1671"/>
              </w:tabs>
              <w:spacing w:after="0"/>
              <w:rPr>
                <w:rFonts w:asciiTheme="minorHAnsi" w:hAnsiTheme="minorHAnsi" w:cstheme="minorHAnsi"/>
              </w:rPr>
            </w:pPr>
          </w:p>
          <w:p w14:paraId="3279149C" w14:textId="77777777" w:rsidR="00F20763" w:rsidRPr="00FB6621" w:rsidRDefault="00F20763" w:rsidP="00F20763">
            <w:pPr>
              <w:tabs>
                <w:tab w:val="left" w:pos="426"/>
                <w:tab w:val="decimal" w:pos="1671"/>
              </w:tabs>
              <w:spacing w:after="0"/>
              <w:rPr>
                <w:rFonts w:asciiTheme="minorHAnsi" w:hAnsiTheme="minorHAnsi" w:cstheme="minorHAnsi"/>
              </w:rPr>
            </w:pPr>
          </w:p>
          <w:p w14:paraId="6A187FA2" w14:textId="77777777" w:rsidR="00F20763" w:rsidRPr="00FB6621" w:rsidRDefault="00F20763" w:rsidP="00F20763">
            <w:pPr>
              <w:tabs>
                <w:tab w:val="left" w:pos="426"/>
                <w:tab w:val="decimal" w:pos="1671"/>
              </w:tabs>
              <w:spacing w:after="0"/>
              <w:rPr>
                <w:rFonts w:asciiTheme="minorHAnsi" w:hAnsiTheme="minorHAnsi" w:cstheme="minorHAnsi"/>
              </w:rPr>
            </w:pPr>
          </w:p>
          <w:p w14:paraId="48E55752" w14:textId="77777777" w:rsidR="00F20763" w:rsidRPr="00FB6621" w:rsidRDefault="00F20763" w:rsidP="00F20763">
            <w:pPr>
              <w:tabs>
                <w:tab w:val="left" w:pos="426"/>
                <w:tab w:val="decimal" w:pos="1671"/>
              </w:tabs>
              <w:spacing w:after="0"/>
              <w:rPr>
                <w:rFonts w:asciiTheme="minorHAnsi" w:hAnsiTheme="minorHAnsi" w:cstheme="minorHAnsi"/>
              </w:rPr>
            </w:pPr>
          </w:p>
          <w:p w14:paraId="2153CD17" w14:textId="77777777" w:rsidR="000B34A9" w:rsidRPr="00FB6621" w:rsidRDefault="000B34A9" w:rsidP="00F20763">
            <w:pPr>
              <w:tabs>
                <w:tab w:val="left" w:pos="426"/>
                <w:tab w:val="decimal" w:pos="1671"/>
              </w:tabs>
              <w:spacing w:after="0"/>
              <w:rPr>
                <w:rFonts w:asciiTheme="minorHAnsi" w:hAnsiTheme="minorHAnsi" w:cstheme="minorHAnsi"/>
              </w:rPr>
            </w:pPr>
          </w:p>
          <w:p w14:paraId="26EFBF34" w14:textId="77777777" w:rsidR="000B34A9" w:rsidRPr="00FB6621" w:rsidRDefault="000B34A9" w:rsidP="00F20763">
            <w:pPr>
              <w:tabs>
                <w:tab w:val="left" w:pos="426"/>
                <w:tab w:val="decimal" w:pos="1671"/>
              </w:tabs>
              <w:spacing w:after="0"/>
              <w:rPr>
                <w:rFonts w:asciiTheme="minorHAnsi" w:hAnsiTheme="minorHAnsi" w:cstheme="minorHAnsi"/>
              </w:rPr>
            </w:pPr>
          </w:p>
          <w:p w14:paraId="5686EB2E" w14:textId="77777777" w:rsidR="000B34A9" w:rsidRPr="00FB6621" w:rsidRDefault="000B34A9" w:rsidP="00F20763">
            <w:pPr>
              <w:tabs>
                <w:tab w:val="left" w:pos="426"/>
                <w:tab w:val="decimal" w:pos="1671"/>
              </w:tabs>
              <w:spacing w:after="0"/>
              <w:rPr>
                <w:rFonts w:asciiTheme="minorHAnsi" w:hAnsiTheme="minorHAnsi" w:cstheme="minorHAnsi"/>
              </w:rPr>
            </w:pPr>
          </w:p>
          <w:p w14:paraId="10F933E2" w14:textId="77777777" w:rsidR="000B34A9" w:rsidRPr="00FB6621" w:rsidRDefault="000B34A9" w:rsidP="00F20763">
            <w:pPr>
              <w:tabs>
                <w:tab w:val="left" w:pos="426"/>
                <w:tab w:val="decimal" w:pos="1671"/>
              </w:tabs>
              <w:spacing w:after="0"/>
              <w:rPr>
                <w:rFonts w:asciiTheme="minorHAnsi" w:hAnsiTheme="minorHAnsi" w:cstheme="minorHAnsi"/>
              </w:rPr>
            </w:pPr>
          </w:p>
          <w:p w14:paraId="4348155B" w14:textId="77777777" w:rsidR="000B34A9" w:rsidRPr="00FB6621" w:rsidRDefault="000B34A9" w:rsidP="00F20763">
            <w:pPr>
              <w:tabs>
                <w:tab w:val="left" w:pos="426"/>
                <w:tab w:val="decimal" w:pos="1671"/>
              </w:tabs>
              <w:spacing w:after="0"/>
              <w:rPr>
                <w:rFonts w:asciiTheme="minorHAnsi" w:hAnsiTheme="minorHAnsi" w:cstheme="minorHAnsi"/>
              </w:rPr>
            </w:pPr>
          </w:p>
          <w:p w14:paraId="3F681D00" w14:textId="77777777" w:rsidR="007F17B0" w:rsidRPr="00FB6621" w:rsidRDefault="007F17B0" w:rsidP="00F20763">
            <w:pPr>
              <w:tabs>
                <w:tab w:val="left" w:pos="426"/>
                <w:tab w:val="decimal" w:pos="1671"/>
              </w:tabs>
              <w:spacing w:after="0"/>
              <w:rPr>
                <w:rFonts w:asciiTheme="minorHAnsi" w:hAnsiTheme="minorHAnsi" w:cstheme="minorHAnsi"/>
              </w:rPr>
            </w:pPr>
          </w:p>
          <w:p w14:paraId="182D53C8" w14:textId="77777777" w:rsidR="009F42AC" w:rsidRPr="00FB6621" w:rsidRDefault="00F20763" w:rsidP="00E37D06">
            <w:pPr>
              <w:tabs>
                <w:tab w:val="left" w:pos="426"/>
                <w:tab w:val="decimal" w:pos="1671"/>
              </w:tabs>
              <w:spacing w:after="0"/>
              <w:rPr>
                <w:rFonts w:asciiTheme="minorHAnsi" w:hAnsiTheme="minorHAnsi" w:cstheme="minorHAnsi"/>
                <w:b/>
              </w:rPr>
            </w:pPr>
            <w:r w:rsidRPr="00FB6621">
              <w:rPr>
                <w:rFonts w:asciiTheme="minorHAnsi" w:hAnsiTheme="minorHAnsi" w:cstheme="minorHAnsi"/>
                <w:b/>
              </w:rPr>
              <w:t>€</w:t>
            </w:r>
          </w:p>
          <w:p w14:paraId="1DF3DDC6" w14:textId="77777777" w:rsidR="00F20763" w:rsidRPr="00FB6621" w:rsidRDefault="00F20763" w:rsidP="00E37D06">
            <w:pPr>
              <w:tabs>
                <w:tab w:val="left" w:pos="426"/>
                <w:tab w:val="decimal" w:pos="1671"/>
              </w:tabs>
              <w:spacing w:after="0"/>
              <w:rPr>
                <w:rFonts w:asciiTheme="minorHAnsi" w:hAnsiTheme="minorHAnsi" w:cstheme="minorHAnsi"/>
              </w:rPr>
            </w:pPr>
            <w:r w:rsidRPr="00FB6621">
              <w:rPr>
                <w:rFonts w:asciiTheme="minorHAnsi" w:hAnsiTheme="minorHAnsi" w:cstheme="minorHAnsi"/>
                <w:b/>
              </w:rPr>
              <w:tab/>
            </w:r>
          </w:p>
        </w:tc>
      </w:tr>
      <w:tr w:rsidR="00F20763" w:rsidRPr="0085075F" w14:paraId="425ADC80" w14:textId="77777777" w:rsidTr="0026478C">
        <w:trPr>
          <w:trHeight w:val="2253"/>
        </w:trPr>
        <w:tc>
          <w:tcPr>
            <w:tcW w:w="7088" w:type="dxa"/>
            <w:tcBorders>
              <w:bottom w:val="single" w:sz="4" w:space="0" w:color="auto"/>
            </w:tcBorders>
          </w:tcPr>
          <w:p w14:paraId="3892290B" w14:textId="77777777" w:rsidR="00AC0274" w:rsidRPr="00FB6621" w:rsidRDefault="00AC0274" w:rsidP="000B34A9">
            <w:pPr>
              <w:spacing w:after="0"/>
              <w:rPr>
                <w:rFonts w:asciiTheme="minorHAnsi" w:hAnsiTheme="minorHAnsi" w:cstheme="minorHAnsi"/>
                <w:b/>
              </w:rPr>
            </w:pPr>
          </w:p>
          <w:p w14:paraId="5A3D680E" w14:textId="77777777" w:rsidR="000B34A9" w:rsidRPr="00FB6621" w:rsidRDefault="000B34A9" w:rsidP="000B34A9">
            <w:pPr>
              <w:spacing w:after="0"/>
              <w:rPr>
                <w:rFonts w:asciiTheme="minorHAnsi" w:hAnsiTheme="minorHAnsi" w:cstheme="minorHAnsi"/>
                <w:b/>
              </w:rPr>
            </w:pPr>
            <w:r w:rsidRPr="00FB6621">
              <w:rPr>
                <w:rFonts w:asciiTheme="minorHAnsi" w:hAnsiTheme="minorHAnsi" w:cstheme="minorHAnsi"/>
                <w:b/>
              </w:rPr>
              <w:t>Activiteit</w:t>
            </w:r>
            <w:r w:rsidR="00B65D10" w:rsidRPr="00FB6621">
              <w:rPr>
                <w:rFonts w:asciiTheme="minorHAnsi" w:hAnsiTheme="minorHAnsi" w:cstheme="minorHAnsi"/>
                <w:b/>
              </w:rPr>
              <w:t>en</w:t>
            </w:r>
            <w:r w:rsidRPr="00FB6621">
              <w:rPr>
                <w:rFonts w:asciiTheme="minorHAnsi" w:hAnsiTheme="minorHAnsi" w:cstheme="minorHAnsi"/>
                <w:b/>
              </w:rPr>
              <w:t xml:space="preserve"> </w:t>
            </w:r>
          </w:p>
          <w:p w14:paraId="00CDD1DB" w14:textId="77777777" w:rsidR="00F20763" w:rsidRPr="00FB6621" w:rsidRDefault="007F17B0" w:rsidP="005830F7">
            <w:pPr>
              <w:pStyle w:val="Lijstalinea"/>
              <w:tabs>
                <w:tab w:val="left" w:pos="318"/>
                <w:tab w:val="left" w:pos="4467"/>
                <w:tab w:val="decimal" w:pos="5862"/>
              </w:tabs>
              <w:spacing w:after="0"/>
              <w:ind w:left="318" w:hanging="284"/>
              <w:rPr>
                <w:rFonts w:asciiTheme="minorHAnsi" w:hAnsiTheme="minorHAnsi" w:cstheme="minorHAnsi"/>
              </w:rPr>
            </w:pPr>
            <w:r w:rsidRPr="00FB6621">
              <w:rPr>
                <w:rFonts w:asciiTheme="minorHAnsi" w:hAnsiTheme="minorHAnsi" w:cstheme="minorHAnsi"/>
              </w:rPr>
              <w:t xml:space="preserve"> </w:t>
            </w:r>
          </w:p>
        </w:tc>
        <w:tc>
          <w:tcPr>
            <w:tcW w:w="2124" w:type="dxa"/>
            <w:vMerge/>
            <w:tcBorders>
              <w:bottom w:val="single" w:sz="4" w:space="0" w:color="auto"/>
            </w:tcBorders>
          </w:tcPr>
          <w:p w14:paraId="72F88031" w14:textId="77777777" w:rsidR="00F20763" w:rsidRPr="00FB6621" w:rsidRDefault="00F20763" w:rsidP="00F20763">
            <w:pPr>
              <w:tabs>
                <w:tab w:val="left" w:pos="426"/>
                <w:tab w:val="decimal" w:pos="1671"/>
              </w:tabs>
              <w:spacing w:after="0"/>
              <w:rPr>
                <w:rFonts w:asciiTheme="minorHAnsi" w:hAnsiTheme="minorHAnsi" w:cstheme="minorHAnsi"/>
              </w:rPr>
            </w:pPr>
          </w:p>
        </w:tc>
      </w:tr>
      <w:tr w:rsidR="00F20763" w:rsidRPr="0085075F" w14:paraId="7EEE1814" w14:textId="77777777" w:rsidTr="00E72AC2">
        <w:trPr>
          <w:trHeight w:val="686"/>
        </w:trPr>
        <w:tc>
          <w:tcPr>
            <w:tcW w:w="7088" w:type="dxa"/>
            <w:vAlign w:val="center"/>
          </w:tcPr>
          <w:p w14:paraId="32C9F3E4" w14:textId="76AA5694" w:rsidR="00F20763" w:rsidRPr="00FB6621" w:rsidRDefault="00F20763" w:rsidP="00D043B7">
            <w:pPr>
              <w:spacing w:after="0"/>
              <w:rPr>
                <w:rFonts w:asciiTheme="minorHAnsi" w:hAnsiTheme="minorHAnsi" w:cstheme="minorHAnsi"/>
                <w:b/>
                <w:sz w:val="24"/>
                <w:szCs w:val="24"/>
              </w:rPr>
            </w:pPr>
            <w:r w:rsidRPr="00FB6621">
              <w:rPr>
                <w:rFonts w:asciiTheme="minorHAnsi" w:hAnsiTheme="minorHAnsi" w:cstheme="minorHAnsi"/>
                <w:b/>
                <w:sz w:val="24"/>
                <w:szCs w:val="24"/>
              </w:rPr>
              <w:t>Totaal begroot voor 20</w:t>
            </w:r>
            <w:r w:rsidR="00FE1C0E">
              <w:rPr>
                <w:rFonts w:asciiTheme="minorHAnsi" w:hAnsiTheme="minorHAnsi" w:cstheme="minorHAnsi"/>
                <w:b/>
                <w:sz w:val="24"/>
                <w:szCs w:val="24"/>
              </w:rPr>
              <w:t>2</w:t>
            </w:r>
            <w:r w:rsidR="00445286">
              <w:rPr>
                <w:rFonts w:asciiTheme="minorHAnsi" w:hAnsiTheme="minorHAnsi" w:cstheme="minorHAnsi"/>
                <w:b/>
                <w:sz w:val="24"/>
                <w:szCs w:val="24"/>
              </w:rPr>
              <w:t>5</w:t>
            </w:r>
          </w:p>
        </w:tc>
        <w:tc>
          <w:tcPr>
            <w:tcW w:w="2124" w:type="dxa"/>
          </w:tcPr>
          <w:p w14:paraId="089E400F" w14:textId="77777777" w:rsidR="00F20763" w:rsidRPr="00FB6621" w:rsidRDefault="00F20763" w:rsidP="007E6960">
            <w:pPr>
              <w:tabs>
                <w:tab w:val="left" w:pos="351"/>
                <w:tab w:val="decimal" w:pos="1626"/>
              </w:tabs>
              <w:spacing w:after="0"/>
              <w:rPr>
                <w:rFonts w:asciiTheme="minorHAnsi" w:hAnsiTheme="minorHAnsi" w:cstheme="minorHAnsi"/>
              </w:rPr>
            </w:pPr>
          </w:p>
          <w:p w14:paraId="3A0C24D7" w14:textId="77777777" w:rsidR="00F20763" w:rsidRPr="00FB6621" w:rsidRDefault="00F20763" w:rsidP="00E37D06">
            <w:pPr>
              <w:tabs>
                <w:tab w:val="left" w:pos="351"/>
                <w:tab w:val="decimal" w:pos="1626"/>
              </w:tabs>
              <w:spacing w:after="0"/>
              <w:rPr>
                <w:rFonts w:asciiTheme="minorHAnsi" w:hAnsiTheme="minorHAnsi" w:cstheme="minorHAnsi"/>
                <w:b/>
              </w:rPr>
            </w:pPr>
            <w:r w:rsidRPr="00FB6621">
              <w:rPr>
                <w:rFonts w:asciiTheme="minorHAnsi" w:hAnsiTheme="minorHAnsi" w:cstheme="minorHAnsi"/>
                <w:b/>
              </w:rPr>
              <w:t>€</w:t>
            </w:r>
            <w:r w:rsidRPr="00FB6621">
              <w:rPr>
                <w:rFonts w:asciiTheme="minorHAnsi" w:hAnsiTheme="minorHAnsi" w:cstheme="minorHAnsi"/>
                <w:b/>
              </w:rPr>
              <w:tab/>
            </w:r>
            <w:r w:rsidR="00560832" w:rsidRPr="00FB6621">
              <w:rPr>
                <w:rFonts w:asciiTheme="minorHAnsi" w:hAnsiTheme="minorHAnsi" w:cstheme="minorHAnsi"/>
                <w:b/>
              </w:rPr>
              <w:t xml:space="preserve"> </w:t>
            </w:r>
            <w:r w:rsidR="00224D57" w:rsidRPr="00FB6621">
              <w:rPr>
                <w:rFonts w:asciiTheme="minorHAnsi" w:hAnsiTheme="minorHAnsi" w:cstheme="minorHAnsi"/>
                <w:b/>
              </w:rPr>
              <w:t xml:space="preserve"> </w:t>
            </w:r>
          </w:p>
        </w:tc>
      </w:tr>
    </w:tbl>
    <w:p w14:paraId="0F1EBE84" w14:textId="77777777" w:rsidR="00C40317" w:rsidRDefault="00C40317">
      <w:pPr>
        <w:rPr>
          <w:rFonts w:ascii="TheSansOffice" w:hAnsi="TheSansOffice"/>
        </w:rPr>
      </w:pPr>
    </w:p>
    <w:p w14:paraId="297F7C30" w14:textId="77777777" w:rsidR="00D137DC" w:rsidRPr="00D137DC" w:rsidRDefault="00C40317" w:rsidP="00D137DC">
      <w:pPr>
        <w:pBdr>
          <w:bottom w:val="single" w:sz="4" w:space="1" w:color="auto"/>
        </w:pBdr>
        <w:rPr>
          <w:rFonts w:asciiTheme="minorHAnsi" w:hAnsiTheme="minorHAnsi" w:cstheme="minorHAnsi"/>
          <w:b/>
        </w:rPr>
      </w:pPr>
      <w:r w:rsidRPr="00D137DC">
        <w:rPr>
          <w:rFonts w:asciiTheme="minorHAnsi" w:hAnsiTheme="minorHAnsi" w:cstheme="minorHAnsi"/>
          <w:b/>
        </w:rPr>
        <w:t>Nadere voorschriften</w:t>
      </w:r>
      <w:r w:rsidR="00D86D18">
        <w:rPr>
          <w:rFonts w:asciiTheme="minorHAnsi" w:hAnsiTheme="minorHAnsi" w:cstheme="minorHAnsi"/>
          <w:b/>
        </w:rPr>
        <w:t xml:space="preserve"> en procedures</w:t>
      </w:r>
      <w:r w:rsidRPr="00D137DC">
        <w:rPr>
          <w:rFonts w:asciiTheme="minorHAnsi" w:hAnsiTheme="minorHAnsi" w:cstheme="minorHAnsi"/>
          <w:b/>
        </w:rPr>
        <w:t xml:space="preserve"> </w:t>
      </w:r>
      <w:r w:rsidR="00D137DC" w:rsidRPr="00D137DC">
        <w:rPr>
          <w:rFonts w:asciiTheme="minorHAnsi" w:hAnsiTheme="minorHAnsi" w:cstheme="minorHAnsi"/>
          <w:b/>
        </w:rPr>
        <w:t>uit</w:t>
      </w:r>
      <w:r w:rsidRPr="00D137DC">
        <w:rPr>
          <w:rFonts w:asciiTheme="minorHAnsi" w:hAnsiTheme="minorHAnsi" w:cstheme="minorHAnsi"/>
          <w:b/>
        </w:rPr>
        <w:t xml:space="preserve"> reglement cao SFDN</w:t>
      </w:r>
      <w:r w:rsidR="00D137DC" w:rsidRPr="00D137DC">
        <w:rPr>
          <w:rFonts w:asciiTheme="minorHAnsi" w:hAnsiTheme="minorHAnsi" w:cstheme="minorHAnsi"/>
          <w:b/>
        </w:rPr>
        <w:t xml:space="preserve"> (zie voor de volledige cao, met statuten en reglementen www. SFDN.nl)</w:t>
      </w:r>
      <w:r w:rsidR="00D86D18">
        <w:rPr>
          <w:rFonts w:asciiTheme="minorHAnsi" w:hAnsiTheme="minorHAnsi" w:cstheme="minorHAnsi"/>
          <w:b/>
        </w:rPr>
        <w:t xml:space="preserve"> en besluiten van het </w:t>
      </w:r>
      <w:proofErr w:type="gramStart"/>
      <w:r w:rsidR="00D86D18">
        <w:rPr>
          <w:rFonts w:asciiTheme="minorHAnsi" w:hAnsiTheme="minorHAnsi" w:cstheme="minorHAnsi"/>
          <w:b/>
        </w:rPr>
        <w:t>SFDN bestuur</w:t>
      </w:r>
      <w:proofErr w:type="gramEnd"/>
    </w:p>
    <w:p w14:paraId="1ACBF3B0" w14:textId="77777777" w:rsidR="00C40317" w:rsidRPr="00C40317" w:rsidRDefault="00C40317" w:rsidP="00C40317">
      <w:pPr>
        <w:spacing w:before="100" w:beforeAutospacing="1" w:after="100" w:afterAutospacing="1"/>
        <w:rPr>
          <w:rFonts w:asciiTheme="minorHAnsi" w:eastAsia="Times New Roman" w:hAnsiTheme="minorHAnsi" w:cstheme="minorHAnsi"/>
          <w:sz w:val="24"/>
          <w:szCs w:val="24"/>
          <w:lang w:eastAsia="nl-NL"/>
        </w:rPr>
      </w:pPr>
      <w:r w:rsidRPr="00C40317">
        <w:rPr>
          <w:rFonts w:asciiTheme="minorHAnsi" w:eastAsia="Times New Roman" w:hAnsiTheme="minorHAnsi" w:cstheme="minorHAnsi"/>
          <w:b/>
          <w:bCs/>
          <w:color w:val="211E1E"/>
          <w:sz w:val="18"/>
          <w:szCs w:val="18"/>
          <w:lang w:eastAsia="nl-NL"/>
        </w:rPr>
        <w:t xml:space="preserve">Artikel 3 Realisering doelstelling </w:t>
      </w:r>
    </w:p>
    <w:p w14:paraId="1D506DE6" w14:textId="77777777" w:rsidR="00C40317" w:rsidRPr="00C40317" w:rsidRDefault="00C40317" w:rsidP="00C40317">
      <w:pPr>
        <w:numPr>
          <w:ilvl w:val="0"/>
          <w:numId w:val="19"/>
        </w:numPr>
        <w:spacing w:before="100" w:beforeAutospacing="1" w:after="100" w:afterAutospacing="1"/>
        <w:rPr>
          <w:rFonts w:asciiTheme="minorHAnsi" w:eastAsia="Times New Roman" w:hAnsiTheme="minorHAnsi" w:cstheme="minorHAnsi"/>
          <w:color w:val="211E1E"/>
          <w:sz w:val="18"/>
          <w:szCs w:val="18"/>
          <w:lang w:eastAsia="nl-NL"/>
        </w:rPr>
      </w:pPr>
      <w:r w:rsidRPr="00C40317">
        <w:rPr>
          <w:rFonts w:asciiTheme="minorHAnsi" w:eastAsia="Times New Roman" w:hAnsiTheme="minorHAnsi" w:cstheme="minorHAnsi"/>
          <w:color w:val="211E1E"/>
          <w:sz w:val="18"/>
          <w:szCs w:val="18"/>
          <w:lang w:eastAsia="nl-NL"/>
        </w:rPr>
        <w:t>De Stichting realiseert het in artikel 2 van de CAO Sociaal Fonds Dibevo NPMB-VMN en artikel 3 van de statuten genoemde doel door het toekennen van subsidies aan werkgevers en aan werkgevers- en werknemersorganisaties als bedoeld in artikel 5 lid 1</w:t>
      </w:r>
      <w:r w:rsidR="00D137DC">
        <w:rPr>
          <w:rFonts w:asciiTheme="minorHAnsi" w:eastAsia="Times New Roman" w:hAnsiTheme="minorHAnsi" w:cstheme="minorHAnsi"/>
          <w:color w:val="211E1E"/>
          <w:sz w:val="18"/>
          <w:szCs w:val="18"/>
          <w:lang w:eastAsia="nl-NL"/>
        </w:rPr>
        <w:t xml:space="preserve"> van de statuten die activitei</w:t>
      </w:r>
      <w:r w:rsidRPr="00C40317">
        <w:rPr>
          <w:rFonts w:asciiTheme="minorHAnsi" w:eastAsia="Times New Roman" w:hAnsiTheme="minorHAnsi" w:cstheme="minorHAnsi"/>
          <w:color w:val="211E1E"/>
          <w:sz w:val="18"/>
          <w:szCs w:val="18"/>
          <w:lang w:eastAsia="nl-NL"/>
        </w:rPr>
        <w:t xml:space="preserve">ten als genoemd in deze doelstelling verrichten. </w:t>
      </w:r>
    </w:p>
    <w:p w14:paraId="3194C48E" w14:textId="77777777" w:rsidR="00C40317" w:rsidRPr="00C40317" w:rsidRDefault="00C40317" w:rsidP="00C40317">
      <w:pPr>
        <w:numPr>
          <w:ilvl w:val="0"/>
          <w:numId w:val="19"/>
        </w:numPr>
        <w:spacing w:before="100" w:beforeAutospacing="1" w:after="100" w:afterAutospacing="1"/>
        <w:rPr>
          <w:rFonts w:asciiTheme="minorHAnsi" w:eastAsia="Times New Roman" w:hAnsiTheme="minorHAnsi" w:cstheme="minorHAnsi"/>
          <w:color w:val="211E1E"/>
          <w:sz w:val="18"/>
          <w:szCs w:val="18"/>
          <w:lang w:eastAsia="nl-NL"/>
        </w:rPr>
      </w:pPr>
      <w:r w:rsidRPr="00C40317">
        <w:rPr>
          <w:rFonts w:asciiTheme="minorHAnsi" w:eastAsia="Times New Roman" w:hAnsiTheme="minorHAnsi" w:cstheme="minorHAnsi"/>
          <w:color w:val="211E1E"/>
          <w:sz w:val="18"/>
          <w:szCs w:val="18"/>
          <w:lang w:eastAsia="nl-NL"/>
        </w:rPr>
        <w:t xml:space="preserve">Van de in artikel 4 lid 1 van de statuten bedoelde gelden zal worden bestemd voor de financiering van de activiteiten als bedoeld in artikel 3 van de statuten, in zoverre de middelen van Stichting hiervoor toereikend en toegewezen zijn, waarbij de gelden in beginsel zullen worden verdeeld over de branches zoals vermeld in artikel 2 lid 2 naar rato van de loonsommen van deze branches. </w:t>
      </w:r>
    </w:p>
    <w:p w14:paraId="334557AD" w14:textId="77777777" w:rsidR="00C40317" w:rsidRPr="00C40317" w:rsidRDefault="00C40317" w:rsidP="00C40317">
      <w:pPr>
        <w:numPr>
          <w:ilvl w:val="0"/>
          <w:numId w:val="19"/>
        </w:numPr>
        <w:spacing w:before="100" w:beforeAutospacing="1" w:after="100" w:afterAutospacing="1"/>
        <w:rPr>
          <w:rFonts w:asciiTheme="minorHAnsi" w:eastAsia="Times New Roman" w:hAnsiTheme="minorHAnsi" w:cstheme="minorHAnsi"/>
          <w:color w:val="211E1E"/>
          <w:sz w:val="18"/>
          <w:szCs w:val="18"/>
          <w:lang w:eastAsia="nl-NL"/>
        </w:rPr>
      </w:pPr>
      <w:r w:rsidRPr="00C40317">
        <w:rPr>
          <w:rFonts w:asciiTheme="minorHAnsi" w:eastAsia="Times New Roman" w:hAnsiTheme="minorHAnsi" w:cstheme="minorHAnsi"/>
          <w:color w:val="211E1E"/>
          <w:sz w:val="18"/>
          <w:szCs w:val="18"/>
          <w:lang w:eastAsia="nl-NL"/>
        </w:rPr>
        <w:t>Opleidings- en vormingsactiviteiten, zoals genoemd in artikel 2 sub c van de CAO Sociaal Fonds Dibevo NPMB-VMN en artikel 3 sub c van de statuten, ten behoev</w:t>
      </w:r>
      <w:r w:rsidR="00D137DC">
        <w:rPr>
          <w:rFonts w:asciiTheme="minorHAnsi" w:eastAsia="Times New Roman" w:hAnsiTheme="minorHAnsi" w:cstheme="minorHAnsi"/>
          <w:color w:val="211E1E"/>
          <w:sz w:val="18"/>
          <w:szCs w:val="18"/>
          <w:lang w:eastAsia="nl-NL"/>
        </w:rPr>
        <w:t>e van werknemers en werkge</w:t>
      </w:r>
      <w:r w:rsidRPr="00C40317">
        <w:rPr>
          <w:rFonts w:asciiTheme="minorHAnsi" w:eastAsia="Times New Roman" w:hAnsiTheme="minorHAnsi" w:cstheme="minorHAnsi"/>
          <w:color w:val="211E1E"/>
          <w:sz w:val="18"/>
          <w:szCs w:val="18"/>
          <w:lang w:eastAsia="nl-NL"/>
        </w:rPr>
        <w:t xml:space="preserve">vers, die gericht zijn op de arbeidsvoorwaarden en/of arbeidsverhoudingen, die door de Stichting gesubsidieerd worden, zijn: </w:t>
      </w:r>
    </w:p>
    <w:p w14:paraId="06414465" w14:textId="77777777" w:rsidR="00C40317" w:rsidRPr="00D137DC" w:rsidRDefault="00C40317" w:rsidP="00D137DC">
      <w:pPr>
        <w:pStyle w:val="Lijstalinea"/>
        <w:numPr>
          <w:ilvl w:val="1"/>
          <w:numId w:val="19"/>
        </w:numPr>
        <w:spacing w:before="100" w:beforeAutospacing="1" w:after="100" w:afterAutospacing="1"/>
        <w:rPr>
          <w:rFonts w:asciiTheme="minorHAnsi" w:eastAsia="Times New Roman" w:hAnsiTheme="minorHAnsi" w:cstheme="minorHAnsi"/>
          <w:color w:val="211E1E"/>
          <w:sz w:val="18"/>
          <w:szCs w:val="18"/>
          <w:lang w:eastAsia="nl-NL"/>
        </w:rPr>
      </w:pPr>
      <w:r w:rsidRPr="00D137DC">
        <w:rPr>
          <w:rFonts w:asciiTheme="minorHAnsi" w:eastAsia="Times New Roman" w:hAnsiTheme="minorHAnsi" w:cstheme="minorHAnsi"/>
          <w:color w:val="211E1E"/>
          <w:sz w:val="18"/>
          <w:szCs w:val="18"/>
          <w:lang w:eastAsia="nl-NL"/>
        </w:rPr>
        <w:t>(</w:t>
      </w:r>
      <w:proofErr w:type="gramStart"/>
      <w:r w:rsidRPr="00D137DC">
        <w:rPr>
          <w:rFonts w:asciiTheme="minorHAnsi" w:eastAsia="Times New Roman" w:hAnsiTheme="minorHAnsi" w:cstheme="minorHAnsi"/>
          <w:color w:val="211E1E"/>
          <w:sz w:val="18"/>
          <w:szCs w:val="18"/>
          <w:lang w:eastAsia="nl-NL"/>
        </w:rPr>
        <w:t>branche</w:t>
      </w:r>
      <w:proofErr w:type="gramEnd"/>
      <w:r w:rsidRPr="00D137DC">
        <w:rPr>
          <w:rFonts w:asciiTheme="minorHAnsi" w:eastAsia="Times New Roman" w:hAnsiTheme="minorHAnsi" w:cstheme="minorHAnsi"/>
          <w:color w:val="211E1E"/>
          <w:sz w:val="18"/>
          <w:szCs w:val="18"/>
          <w:lang w:eastAsia="nl-NL"/>
        </w:rPr>
        <w:t xml:space="preserve">-)vakopleidingen ten behoeve van werkgevers en werknemers; </w:t>
      </w:r>
    </w:p>
    <w:p w14:paraId="10E9812E" w14:textId="77777777" w:rsidR="00C40317" w:rsidRPr="00C40317" w:rsidRDefault="00C40317" w:rsidP="00C40317">
      <w:pPr>
        <w:numPr>
          <w:ilvl w:val="1"/>
          <w:numId w:val="19"/>
        </w:numPr>
        <w:spacing w:before="100" w:beforeAutospacing="1" w:after="100" w:afterAutospacing="1"/>
        <w:rPr>
          <w:rFonts w:asciiTheme="minorHAnsi" w:eastAsia="Times New Roman" w:hAnsiTheme="minorHAnsi" w:cstheme="minorHAnsi"/>
          <w:color w:val="211E1E"/>
          <w:sz w:val="18"/>
          <w:szCs w:val="18"/>
          <w:lang w:eastAsia="nl-NL"/>
        </w:rPr>
      </w:pPr>
      <w:proofErr w:type="gramStart"/>
      <w:r w:rsidRPr="00C40317">
        <w:rPr>
          <w:rFonts w:asciiTheme="minorHAnsi" w:eastAsia="Times New Roman" w:hAnsiTheme="minorHAnsi" w:cstheme="minorHAnsi"/>
          <w:color w:val="211E1E"/>
          <w:sz w:val="18"/>
          <w:szCs w:val="18"/>
          <w:lang w:eastAsia="nl-NL"/>
        </w:rPr>
        <w:t>het</w:t>
      </w:r>
      <w:proofErr w:type="gramEnd"/>
      <w:r w:rsidRPr="00C40317">
        <w:rPr>
          <w:rFonts w:asciiTheme="minorHAnsi" w:eastAsia="Times New Roman" w:hAnsiTheme="minorHAnsi" w:cstheme="minorHAnsi"/>
          <w:color w:val="211E1E"/>
          <w:sz w:val="18"/>
          <w:szCs w:val="18"/>
          <w:lang w:eastAsia="nl-NL"/>
        </w:rPr>
        <w:t xml:space="preserve"> ontwikkelen en/of het implementeren van beleid specifiek ten behoeve van het uitvoeren van projecten die gericht zijn op opleiding en vorming in de bedrijfstak; </w:t>
      </w:r>
    </w:p>
    <w:p w14:paraId="690D74CF" w14:textId="77777777" w:rsidR="00C40317" w:rsidRPr="00C40317" w:rsidRDefault="00C40317" w:rsidP="00C40317">
      <w:pPr>
        <w:numPr>
          <w:ilvl w:val="1"/>
          <w:numId w:val="19"/>
        </w:numPr>
        <w:spacing w:before="100" w:beforeAutospacing="1" w:after="100" w:afterAutospacing="1"/>
        <w:rPr>
          <w:rFonts w:asciiTheme="minorHAnsi" w:eastAsia="Times New Roman" w:hAnsiTheme="minorHAnsi" w:cstheme="minorHAnsi"/>
          <w:color w:val="211E1E"/>
          <w:sz w:val="18"/>
          <w:szCs w:val="18"/>
          <w:lang w:eastAsia="nl-NL"/>
        </w:rPr>
      </w:pPr>
      <w:proofErr w:type="gramStart"/>
      <w:r w:rsidRPr="00C40317">
        <w:rPr>
          <w:rFonts w:asciiTheme="minorHAnsi" w:eastAsia="Times New Roman" w:hAnsiTheme="minorHAnsi" w:cstheme="minorHAnsi"/>
          <w:color w:val="211E1E"/>
          <w:sz w:val="18"/>
          <w:szCs w:val="18"/>
          <w:lang w:eastAsia="nl-NL"/>
        </w:rPr>
        <w:t>het</w:t>
      </w:r>
      <w:proofErr w:type="gramEnd"/>
      <w:r w:rsidRPr="00C40317">
        <w:rPr>
          <w:rFonts w:asciiTheme="minorHAnsi" w:eastAsia="Times New Roman" w:hAnsiTheme="minorHAnsi" w:cstheme="minorHAnsi"/>
          <w:color w:val="211E1E"/>
          <w:sz w:val="18"/>
          <w:szCs w:val="18"/>
          <w:lang w:eastAsia="nl-NL"/>
        </w:rPr>
        <w:t xml:space="preserve"> ontwikkelen van leermiddelen; </w:t>
      </w:r>
    </w:p>
    <w:p w14:paraId="444724C2" w14:textId="77777777" w:rsidR="00C40317" w:rsidRPr="00C40317" w:rsidRDefault="00C40317" w:rsidP="00C40317">
      <w:pPr>
        <w:numPr>
          <w:ilvl w:val="1"/>
          <w:numId w:val="19"/>
        </w:numPr>
        <w:spacing w:before="100" w:beforeAutospacing="1" w:after="100" w:afterAutospacing="1"/>
        <w:rPr>
          <w:rFonts w:asciiTheme="minorHAnsi" w:eastAsia="Times New Roman" w:hAnsiTheme="minorHAnsi" w:cstheme="minorHAnsi"/>
          <w:color w:val="211E1E"/>
          <w:sz w:val="18"/>
          <w:szCs w:val="18"/>
          <w:lang w:eastAsia="nl-NL"/>
        </w:rPr>
      </w:pPr>
      <w:proofErr w:type="gramStart"/>
      <w:r w:rsidRPr="00C40317">
        <w:rPr>
          <w:rFonts w:asciiTheme="minorHAnsi" w:eastAsia="Times New Roman" w:hAnsiTheme="minorHAnsi" w:cstheme="minorHAnsi"/>
          <w:color w:val="211E1E"/>
          <w:sz w:val="18"/>
          <w:szCs w:val="18"/>
          <w:lang w:eastAsia="nl-NL"/>
        </w:rPr>
        <w:t>het</w:t>
      </w:r>
      <w:proofErr w:type="gramEnd"/>
      <w:r w:rsidRPr="00C40317">
        <w:rPr>
          <w:rFonts w:asciiTheme="minorHAnsi" w:eastAsia="Times New Roman" w:hAnsiTheme="minorHAnsi" w:cstheme="minorHAnsi"/>
          <w:color w:val="211E1E"/>
          <w:sz w:val="18"/>
          <w:szCs w:val="18"/>
          <w:lang w:eastAsia="nl-NL"/>
        </w:rPr>
        <w:t xml:space="preserve"> ontwikkelen en verzorgen van cursussen en trainingen op het gebied van productkennis, verkoopbevordering, boekhouding, jaarrekening en winkeldiefstalpreventie ten behoeve van werknemers in de samenwerkende branches in de detailhandel. </w:t>
      </w:r>
    </w:p>
    <w:p w14:paraId="7859EE1B" w14:textId="77777777" w:rsidR="0066197E" w:rsidRDefault="0066197E" w:rsidP="00C40317">
      <w:pPr>
        <w:spacing w:before="100" w:beforeAutospacing="1" w:after="100" w:afterAutospacing="1"/>
        <w:rPr>
          <w:rFonts w:asciiTheme="minorHAnsi" w:eastAsia="Times New Roman" w:hAnsiTheme="minorHAnsi" w:cstheme="minorHAnsi"/>
          <w:b/>
          <w:bCs/>
          <w:color w:val="211E1E"/>
          <w:sz w:val="18"/>
          <w:szCs w:val="18"/>
          <w:lang w:eastAsia="nl-NL"/>
        </w:rPr>
      </w:pPr>
    </w:p>
    <w:p w14:paraId="2D107486" w14:textId="77777777" w:rsidR="0066197E" w:rsidRDefault="0066197E" w:rsidP="00C40317">
      <w:pPr>
        <w:spacing w:before="100" w:beforeAutospacing="1" w:after="100" w:afterAutospacing="1"/>
        <w:rPr>
          <w:rFonts w:asciiTheme="minorHAnsi" w:eastAsia="Times New Roman" w:hAnsiTheme="minorHAnsi" w:cstheme="minorHAnsi"/>
          <w:b/>
          <w:bCs/>
          <w:color w:val="211E1E"/>
          <w:sz w:val="18"/>
          <w:szCs w:val="18"/>
          <w:lang w:eastAsia="nl-NL"/>
        </w:rPr>
      </w:pPr>
    </w:p>
    <w:p w14:paraId="6B53161D" w14:textId="77777777" w:rsidR="00C40317" w:rsidRPr="00C40317" w:rsidRDefault="00C40317" w:rsidP="00C40317">
      <w:pPr>
        <w:spacing w:before="100" w:beforeAutospacing="1" w:after="100" w:afterAutospacing="1"/>
        <w:rPr>
          <w:rFonts w:asciiTheme="minorHAnsi" w:eastAsia="Times New Roman" w:hAnsiTheme="minorHAnsi" w:cstheme="minorHAnsi"/>
          <w:sz w:val="24"/>
          <w:szCs w:val="24"/>
          <w:lang w:eastAsia="nl-NL"/>
        </w:rPr>
      </w:pPr>
      <w:r w:rsidRPr="00C40317">
        <w:rPr>
          <w:rFonts w:asciiTheme="minorHAnsi" w:eastAsia="Times New Roman" w:hAnsiTheme="minorHAnsi" w:cstheme="minorHAnsi"/>
          <w:b/>
          <w:bCs/>
          <w:color w:val="211E1E"/>
          <w:sz w:val="18"/>
          <w:szCs w:val="18"/>
          <w:lang w:eastAsia="nl-NL"/>
        </w:rPr>
        <w:t xml:space="preserve">Artikel 4 Werkwijze </w:t>
      </w:r>
    </w:p>
    <w:p w14:paraId="6D8443C7" w14:textId="77777777" w:rsidR="00D137DC" w:rsidRDefault="00C40317" w:rsidP="00D137DC">
      <w:pPr>
        <w:numPr>
          <w:ilvl w:val="0"/>
          <w:numId w:val="20"/>
        </w:numPr>
        <w:spacing w:after="0"/>
        <w:rPr>
          <w:rFonts w:asciiTheme="minorHAnsi" w:eastAsia="Times New Roman" w:hAnsiTheme="minorHAnsi" w:cstheme="minorHAnsi"/>
          <w:color w:val="211E1E"/>
          <w:sz w:val="18"/>
          <w:szCs w:val="18"/>
          <w:lang w:eastAsia="nl-NL"/>
        </w:rPr>
      </w:pPr>
      <w:r w:rsidRPr="00C40317">
        <w:rPr>
          <w:rFonts w:asciiTheme="minorHAnsi" w:eastAsia="Times New Roman" w:hAnsiTheme="minorHAnsi" w:cstheme="minorHAnsi"/>
          <w:color w:val="211E1E"/>
          <w:sz w:val="18"/>
          <w:szCs w:val="18"/>
          <w:lang w:eastAsia="nl-NL"/>
        </w:rPr>
        <w:t xml:space="preserve">De </w:t>
      </w:r>
      <w:r w:rsidRPr="00C40317">
        <w:rPr>
          <w:rFonts w:asciiTheme="minorHAnsi" w:eastAsia="Times New Roman" w:hAnsiTheme="minorHAnsi" w:cstheme="minorHAnsi"/>
          <w:b/>
          <w:color w:val="211E1E"/>
          <w:sz w:val="18"/>
          <w:szCs w:val="18"/>
          <w:lang w:eastAsia="nl-NL"/>
        </w:rPr>
        <w:t>aanvragen om subsidie</w:t>
      </w:r>
      <w:r w:rsidRPr="00C40317">
        <w:rPr>
          <w:rFonts w:asciiTheme="minorHAnsi" w:eastAsia="Times New Roman" w:hAnsiTheme="minorHAnsi" w:cstheme="minorHAnsi"/>
          <w:color w:val="211E1E"/>
          <w:sz w:val="18"/>
          <w:szCs w:val="18"/>
          <w:lang w:eastAsia="nl-NL"/>
        </w:rPr>
        <w:t xml:space="preserve"> als bedoeld in artikel 12 lid 3 van de statuten dienen schriftelijk bij het bestuur te worden ingediend, en wel </w:t>
      </w:r>
    </w:p>
    <w:p w14:paraId="06292335" w14:textId="77777777" w:rsidR="00D137DC" w:rsidRDefault="00D137DC" w:rsidP="00D137DC">
      <w:pPr>
        <w:spacing w:after="0"/>
        <w:ind w:left="708"/>
        <w:rPr>
          <w:rFonts w:asciiTheme="minorHAnsi" w:eastAsia="Times New Roman" w:hAnsiTheme="minorHAnsi" w:cstheme="minorHAnsi"/>
          <w:color w:val="211E1E"/>
          <w:sz w:val="18"/>
          <w:szCs w:val="18"/>
          <w:lang w:eastAsia="nl-NL"/>
        </w:rPr>
      </w:pPr>
      <w:r>
        <w:rPr>
          <w:rFonts w:asciiTheme="minorHAnsi" w:eastAsia="Times New Roman" w:hAnsiTheme="minorHAnsi" w:cstheme="minorHAnsi"/>
          <w:color w:val="211E1E"/>
          <w:sz w:val="18"/>
          <w:szCs w:val="18"/>
          <w:lang w:eastAsia="nl-NL"/>
        </w:rPr>
        <w:t xml:space="preserve">- </w:t>
      </w:r>
      <w:r w:rsidR="00C40317" w:rsidRPr="00C40317">
        <w:rPr>
          <w:rFonts w:asciiTheme="minorHAnsi" w:eastAsia="Times New Roman" w:hAnsiTheme="minorHAnsi" w:cstheme="minorHAnsi"/>
          <w:b/>
          <w:color w:val="211E1E"/>
          <w:sz w:val="18"/>
          <w:szCs w:val="18"/>
          <w:lang w:eastAsia="nl-NL"/>
        </w:rPr>
        <w:t>voor eenmalige subsidies: binnen twee maanden na het nemen van het besluit</w:t>
      </w:r>
      <w:r w:rsidR="00C40317" w:rsidRPr="00C40317">
        <w:rPr>
          <w:rFonts w:asciiTheme="minorHAnsi" w:eastAsia="Times New Roman" w:hAnsiTheme="minorHAnsi" w:cstheme="minorHAnsi"/>
          <w:color w:val="211E1E"/>
          <w:sz w:val="18"/>
          <w:szCs w:val="18"/>
          <w:lang w:eastAsia="nl-NL"/>
        </w:rPr>
        <w:t xml:space="preserve"> een subsidie aan te vragen; </w:t>
      </w:r>
    </w:p>
    <w:p w14:paraId="733849BE" w14:textId="77777777" w:rsidR="00C40317" w:rsidRPr="00C40317" w:rsidRDefault="00D137DC" w:rsidP="00D137DC">
      <w:pPr>
        <w:spacing w:after="0"/>
        <w:ind w:left="720"/>
        <w:rPr>
          <w:rFonts w:asciiTheme="minorHAnsi" w:eastAsia="Times New Roman" w:hAnsiTheme="minorHAnsi" w:cstheme="minorHAnsi"/>
          <w:color w:val="211E1E"/>
          <w:sz w:val="18"/>
          <w:szCs w:val="18"/>
          <w:lang w:eastAsia="nl-NL"/>
        </w:rPr>
      </w:pPr>
      <w:r>
        <w:rPr>
          <w:rFonts w:asciiTheme="minorHAnsi" w:eastAsia="Times New Roman" w:hAnsiTheme="minorHAnsi" w:cstheme="minorHAnsi"/>
          <w:color w:val="211E1E"/>
          <w:sz w:val="18"/>
          <w:szCs w:val="18"/>
          <w:lang w:eastAsia="nl-NL"/>
        </w:rPr>
        <w:t xml:space="preserve">- </w:t>
      </w:r>
      <w:r w:rsidR="00C40317" w:rsidRPr="00C40317">
        <w:rPr>
          <w:rFonts w:asciiTheme="minorHAnsi" w:eastAsia="Times New Roman" w:hAnsiTheme="minorHAnsi" w:cstheme="minorHAnsi"/>
          <w:b/>
          <w:color w:val="211E1E"/>
          <w:sz w:val="18"/>
          <w:szCs w:val="18"/>
          <w:lang w:eastAsia="nl-NL"/>
        </w:rPr>
        <w:t xml:space="preserve">voor periodieke subsidies: jaarlijks </w:t>
      </w:r>
      <w:proofErr w:type="spellStart"/>
      <w:r w:rsidR="00C40317" w:rsidRPr="00C40317">
        <w:rPr>
          <w:rFonts w:asciiTheme="minorHAnsi" w:eastAsia="Times New Roman" w:hAnsiTheme="minorHAnsi" w:cstheme="minorHAnsi"/>
          <w:b/>
          <w:color w:val="211E1E"/>
          <w:sz w:val="18"/>
          <w:szCs w:val="18"/>
          <w:lang w:eastAsia="nl-NL"/>
        </w:rPr>
        <w:t>vóór</w:t>
      </w:r>
      <w:proofErr w:type="spellEnd"/>
      <w:r w:rsidR="00C40317" w:rsidRPr="00C40317">
        <w:rPr>
          <w:rFonts w:asciiTheme="minorHAnsi" w:eastAsia="Times New Roman" w:hAnsiTheme="minorHAnsi" w:cstheme="minorHAnsi"/>
          <w:b/>
          <w:color w:val="211E1E"/>
          <w:sz w:val="18"/>
          <w:szCs w:val="18"/>
          <w:lang w:eastAsia="nl-NL"/>
        </w:rPr>
        <w:t xml:space="preserve"> de 1e januari van het jaar </w:t>
      </w:r>
      <w:r w:rsidR="00C40317" w:rsidRPr="00C40317">
        <w:rPr>
          <w:rFonts w:asciiTheme="minorHAnsi" w:eastAsia="Times New Roman" w:hAnsiTheme="minorHAnsi" w:cstheme="minorHAnsi"/>
          <w:color w:val="211E1E"/>
          <w:sz w:val="18"/>
          <w:szCs w:val="18"/>
          <w:lang w:eastAsia="nl-NL"/>
        </w:rPr>
        <w:t>waarop de subsidieaanvraag betrekking heeft.</w:t>
      </w:r>
      <w:r w:rsidR="00C40317" w:rsidRPr="00C40317">
        <w:rPr>
          <w:rFonts w:asciiTheme="minorHAnsi" w:eastAsia="Times New Roman" w:hAnsiTheme="minorHAnsi" w:cstheme="minorHAnsi"/>
          <w:color w:val="211E1E"/>
          <w:sz w:val="18"/>
          <w:szCs w:val="18"/>
          <w:lang w:eastAsia="nl-NL"/>
        </w:rPr>
        <w:br/>
        <w:t xml:space="preserve">Bij de aanvragen dient een </w:t>
      </w:r>
      <w:r w:rsidR="00C40317" w:rsidRPr="00C40317">
        <w:rPr>
          <w:rFonts w:asciiTheme="minorHAnsi" w:eastAsia="Times New Roman" w:hAnsiTheme="minorHAnsi" w:cstheme="minorHAnsi"/>
          <w:b/>
          <w:color w:val="211E1E"/>
          <w:sz w:val="18"/>
          <w:szCs w:val="18"/>
          <w:lang w:eastAsia="nl-NL"/>
        </w:rPr>
        <w:t>begroting betreffende de besteding</w:t>
      </w:r>
      <w:r w:rsidR="00C40317" w:rsidRPr="00C40317">
        <w:rPr>
          <w:rFonts w:asciiTheme="minorHAnsi" w:eastAsia="Times New Roman" w:hAnsiTheme="minorHAnsi" w:cstheme="minorHAnsi"/>
          <w:color w:val="211E1E"/>
          <w:sz w:val="18"/>
          <w:szCs w:val="18"/>
          <w:lang w:eastAsia="nl-NL"/>
        </w:rPr>
        <w:t xml:space="preserve"> van de aangevraagde gelden te worden </w:t>
      </w:r>
      <w:r w:rsidR="00C40317" w:rsidRPr="00C40317">
        <w:rPr>
          <w:rFonts w:asciiTheme="minorHAnsi" w:eastAsia="Times New Roman" w:hAnsiTheme="minorHAnsi" w:cstheme="minorHAnsi"/>
          <w:b/>
          <w:color w:val="211E1E"/>
          <w:sz w:val="18"/>
          <w:szCs w:val="18"/>
          <w:lang w:eastAsia="nl-NL"/>
        </w:rPr>
        <w:t>meegezonden</w:t>
      </w:r>
      <w:r w:rsidR="00C40317" w:rsidRPr="00C40317">
        <w:rPr>
          <w:rFonts w:asciiTheme="minorHAnsi" w:eastAsia="Times New Roman" w:hAnsiTheme="minorHAnsi" w:cstheme="minorHAnsi"/>
          <w:color w:val="211E1E"/>
          <w:sz w:val="18"/>
          <w:szCs w:val="18"/>
          <w:lang w:eastAsia="nl-NL"/>
        </w:rPr>
        <w:t xml:space="preserve">. </w:t>
      </w:r>
    </w:p>
    <w:p w14:paraId="517205A5" w14:textId="77777777" w:rsidR="00C40317" w:rsidRPr="00C40317" w:rsidRDefault="00C40317" w:rsidP="00D137DC">
      <w:pPr>
        <w:numPr>
          <w:ilvl w:val="0"/>
          <w:numId w:val="20"/>
        </w:numPr>
        <w:spacing w:after="0"/>
        <w:rPr>
          <w:rFonts w:asciiTheme="minorHAnsi" w:eastAsia="Times New Roman" w:hAnsiTheme="minorHAnsi" w:cstheme="minorHAnsi"/>
          <w:color w:val="211E1E"/>
          <w:sz w:val="18"/>
          <w:szCs w:val="18"/>
          <w:lang w:eastAsia="nl-NL"/>
        </w:rPr>
      </w:pPr>
      <w:r w:rsidRPr="00C40317">
        <w:rPr>
          <w:rFonts w:asciiTheme="minorHAnsi" w:eastAsia="Times New Roman" w:hAnsiTheme="minorHAnsi" w:cstheme="minorHAnsi"/>
          <w:color w:val="211E1E"/>
          <w:sz w:val="18"/>
          <w:szCs w:val="18"/>
          <w:lang w:eastAsia="nl-NL"/>
        </w:rPr>
        <w:t xml:space="preserve">De </w:t>
      </w:r>
      <w:r w:rsidRPr="00C40317">
        <w:rPr>
          <w:rFonts w:asciiTheme="minorHAnsi" w:eastAsia="Times New Roman" w:hAnsiTheme="minorHAnsi" w:cstheme="minorHAnsi"/>
          <w:b/>
          <w:color w:val="211E1E"/>
          <w:sz w:val="18"/>
          <w:szCs w:val="18"/>
          <w:lang w:eastAsia="nl-NL"/>
        </w:rPr>
        <w:t>verantwoording omtrent de besteding</w:t>
      </w:r>
      <w:r w:rsidRPr="00C40317">
        <w:rPr>
          <w:rFonts w:asciiTheme="minorHAnsi" w:eastAsia="Times New Roman" w:hAnsiTheme="minorHAnsi" w:cstheme="minorHAnsi"/>
          <w:color w:val="211E1E"/>
          <w:sz w:val="18"/>
          <w:szCs w:val="18"/>
          <w:lang w:eastAsia="nl-NL"/>
        </w:rPr>
        <w:t xml:space="preserve"> van de ontvangen gelden als bedoeld in artikel 12 lid 3 van de statuten dient schriftelijk bij het bestuur te worden ingediend, en wel </w:t>
      </w:r>
    </w:p>
    <w:p w14:paraId="1E4F5C17" w14:textId="77777777" w:rsidR="00C40317" w:rsidRPr="00C40317" w:rsidRDefault="00C40317" w:rsidP="00D137DC">
      <w:pPr>
        <w:spacing w:after="0"/>
        <w:ind w:left="709"/>
        <w:rPr>
          <w:rFonts w:asciiTheme="minorHAnsi" w:eastAsia="Times New Roman" w:hAnsiTheme="minorHAnsi" w:cstheme="minorHAnsi"/>
          <w:sz w:val="24"/>
          <w:szCs w:val="24"/>
          <w:lang w:eastAsia="nl-NL"/>
        </w:rPr>
      </w:pPr>
      <w:r w:rsidRPr="00C40317">
        <w:rPr>
          <w:rFonts w:asciiTheme="minorHAnsi" w:eastAsia="Times New Roman" w:hAnsiTheme="minorHAnsi" w:cstheme="minorHAnsi"/>
          <w:color w:val="211E1E"/>
          <w:sz w:val="18"/>
          <w:szCs w:val="18"/>
          <w:lang w:eastAsia="nl-NL"/>
        </w:rPr>
        <w:t>–  </w:t>
      </w:r>
      <w:r w:rsidRPr="00C40317">
        <w:rPr>
          <w:rFonts w:asciiTheme="minorHAnsi" w:eastAsia="Times New Roman" w:hAnsiTheme="minorHAnsi" w:cstheme="minorHAnsi"/>
          <w:b/>
          <w:color w:val="211E1E"/>
          <w:sz w:val="18"/>
          <w:szCs w:val="18"/>
          <w:lang w:eastAsia="nl-NL"/>
        </w:rPr>
        <w:t>voor eenmalige subsidies: uiterlijk drie maanden na de besteding</w:t>
      </w:r>
      <w:r w:rsidRPr="00C40317">
        <w:rPr>
          <w:rFonts w:asciiTheme="minorHAnsi" w:eastAsia="Times New Roman" w:hAnsiTheme="minorHAnsi" w:cstheme="minorHAnsi"/>
          <w:color w:val="211E1E"/>
          <w:sz w:val="18"/>
          <w:szCs w:val="18"/>
          <w:lang w:eastAsia="nl-NL"/>
        </w:rPr>
        <w:t xml:space="preserve"> van deze gelden; </w:t>
      </w:r>
    </w:p>
    <w:p w14:paraId="658CAD54" w14:textId="77777777" w:rsidR="00C40317" w:rsidRPr="00C40317" w:rsidRDefault="00C40317" w:rsidP="00D137DC">
      <w:pPr>
        <w:spacing w:after="0"/>
        <w:ind w:left="709"/>
        <w:rPr>
          <w:rFonts w:asciiTheme="minorHAnsi" w:eastAsia="Times New Roman" w:hAnsiTheme="minorHAnsi" w:cstheme="minorHAnsi"/>
          <w:sz w:val="24"/>
          <w:szCs w:val="24"/>
          <w:lang w:eastAsia="nl-NL"/>
        </w:rPr>
      </w:pPr>
      <w:r w:rsidRPr="00C40317">
        <w:rPr>
          <w:rFonts w:asciiTheme="minorHAnsi" w:eastAsia="Times New Roman" w:hAnsiTheme="minorHAnsi" w:cstheme="minorHAnsi"/>
          <w:color w:val="211E1E"/>
          <w:sz w:val="18"/>
          <w:szCs w:val="18"/>
          <w:lang w:eastAsia="nl-NL"/>
        </w:rPr>
        <w:t>–  </w:t>
      </w:r>
      <w:r w:rsidRPr="00C40317">
        <w:rPr>
          <w:rFonts w:asciiTheme="minorHAnsi" w:eastAsia="Times New Roman" w:hAnsiTheme="minorHAnsi" w:cstheme="minorHAnsi"/>
          <w:b/>
          <w:color w:val="211E1E"/>
          <w:sz w:val="18"/>
          <w:szCs w:val="18"/>
          <w:lang w:eastAsia="nl-NL"/>
        </w:rPr>
        <w:t xml:space="preserve">voor periodieke subsidies: jaarlijks </w:t>
      </w:r>
      <w:proofErr w:type="spellStart"/>
      <w:r w:rsidRPr="00C40317">
        <w:rPr>
          <w:rFonts w:asciiTheme="minorHAnsi" w:eastAsia="Times New Roman" w:hAnsiTheme="minorHAnsi" w:cstheme="minorHAnsi"/>
          <w:b/>
          <w:color w:val="211E1E"/>
          <w:sz w:val="18"/>
          <w:szCs w:val="18"/>
          <w:lang w:eastAsia="nl-NL"/>
        </w:rPr>
        <w:t>vóór</w:t>
      </w:r>
      <w:proofErr w:type="spellEnd"/>
      <w:r w:rsidRPr="00C40317">
        <w:rPr>
          <w:rFonts w:asciiTheme="minorHAnsi" w:eastAsia="Times New Roman" w:hAnsiTheme="minorHAnsi" w:cstheme="minorHAnsi"/>
          <w:b/>
          <w:color w:val="211E1E"/>
          <w:sz w:val="18"/>
          <w:szCs w:val="18"/>
          <w:lang w:eastAsia="nl-NL"/>
        </w:rPr>
        <w:t xml:space="preserve"> de 1e april volgend op het jaar</w:t>
      </w:r>
      <w:r w:rsidRPr="00C40317">
        <w:rPr>
          <w:rFonts w:asciiTheme="minorHAnsi" w:eastAsia="Times New Roman" w:hAnsiTheme="minorHAnsi" w:cstheme="minorHAnsi"/>
          <w:color w:val="211E1E"/>
          <w:sz w:val="18"/>
          <w:szCs w:val="18"/>
          <w:lang w:eastAsia="nl-NL"/>
        </w:rPr>
        <w:t xml:space="preserve"> waarop de subsidie betrekking had.</w:t>
      </w:r>
      <w:r w:rsidRPr="00C40317">
        <w:rPr>
          <w:rFonts w:asciiTheme="minorHAnsi" w:eastAsia="Times New Roman" w:hAnsiTheme="minorHAnsi" w:cstheme="minorHAnsi"/>
          <w:color w:val="211E1E"/>
          <w:sz w:val="18"/>
          <w:szCs w:val="18"/>
          <w:lang w:eastAsia="nl-NL"/>
        </w:rPr>
        <w:br/>
        <w:t xml:space="preserve">Bij het ontbreken van een tijdige verantwoording conform voorschriften vervalt het recht op de subsidie en is terstond de uitgekeerde subsidie vorderbaar. </w:t>
      </w:r>
    </w:p>
    <w:p w14:paraId="60E25A96" w14:textId="77777777" w:rsidR="00D137DC" w:rsidRDefault="00C40317" w:rsidP="00D137DC">
      <w:pPr>
        <w:numPr>
          <w:ilvl w:val="0"/>
          <w:numId w:val="22"/>
        </w:numPr>
        <w:spacing w:after="0"/>
        <w:rPr>
          <w:rFonts w:asciiTheme="minorHAnsi" w:eastAsia="Times New Roman" w:hAnsiTheme="minorHAnsi" w:cstheme="minorHAnsi"/>
          <w:color w:val="211E1E"/>
          <w:sz w:val="18"/>
          <w:szCs w:val="18"/>
          <w:lang w:eastAsia="nl-NL"/>
        </w:rPr>
      </w:pPr>
      <w:r w:rsidRPr="00C40317">
        <w:rPr>
          <w:rFonts w:asciiTheme="minorHAnsi" w:eastAsia="Times New Roman" w:hAnsiTheme="minorHAnsi" w:cstheme="minorHAnsi"/>
          <w:color w:val="211E1E"/>
          <w:sz w:val="18"/>
          <w:szCs w:val="18"/>
          <w:lang w:eastAsia="nl-NL"/>
        </w:rPr>
        <w:t xml:space="preserve">Het bestuur is bevoegd nadere voorschriften te geven waaraan de bij de subsidieaanvraag mee te zenden begroting c.q. de schriftelijke verantwoording dient te voldoen. Deze voorschriften worden bij de subsidietoekenning meegezonden. De </w:t>
      </w:r>
      <w:r w:rsidRPr="00C40317">
        <w:rPr>
          <w:rFonts w:asciiTheme="minorHAnsi" w:eastAsia="Times New Roman" w:hAnsiTheme="minorHAnsi" w:cstheme="minorHAnsi"/>
          <w:b/>
          <w:color w:val="211E1E"/>
          <w:sz w:val="18"/>
          <w:szCs w:val="18"/>
          <w:lang w:eastAsia="nl-NL"/>
        </w:rPr>
        <w:t>begroting moet zijn gespecificeerd</w:t>
      </w:r>
      <w:r w:rsidRPr="00C40317">
        <w:rPr>
          <w:rFonts w:asciiTheme="minorHAnsi" w:eastAsia="Times New Roman" w:hAnsiTheme="minorHAnsi" w:cstheme="minorHAnsi"/>
          <w:color w:val="211E1E"/>
          <w:sz w:val="18"/>
          <w:szCs w:val="18"/>
          <w:lang w:eastAsia="nl-NL"/>
        </w:rPr>
        <w:t xml:space="preserve"> </w:t>
      </w:r>
      <w:r w:rsidRPr="00C40317">
        <w:rPr>
          <w:rFonts w:asciiTheme="minorHAnsi" w:eastAsia="Times New Roman" w:hAnsiTheme="minorHAnsi" w:cstheme="minorHAnsi"/>
          <w:b/>
          <w:color w:val="211E1E"/>
          <w:sz w:val="18"/>
          <w:szCs w:val="18"/>
          <w:lang w:eastAsia="nl-NL"/>
        </w:rPr>
        <w:t>overeenkomstig de in artikel 3 van de statuten genoemde bestedingsdoelen respectievelijk activiteiten en passen binnen het wettelijk beleidskader van het algemeen verbindend verklaren van sociaal fondsen</w:t>
      </w:r>
      <w:r w:rsidRPr="00C40317">
        <w:rPr>
          <w:rFonts w:asciiTheme="minorHAnsi" w:eastAsia="Times New Roman" w:hAnsiTheme="minorHAnsi" w:cstheme="minorHAnsi"/>
          <w:color w:val="211E1E"/>
          <w:sz w:val="18"/>
          <w:szCs w:val="18"/>
          <w:lang w:eastAsia="nl-NL"/>
        </w:rPr>
        <w:t xml:space="preserve">. </w:t>
      </w:r>
    </w:p>
    <w:p w14:paraId="66BA1BFC" w14:textId="77777777" w:rsidR="00C40317" w:rsidRPr="00C40317" w:rsidRDefault="00C40317" w:rsidP="00D137DC">
      <w:pPr>
        <w:spacing w:after="0"/>
        <w:ind w:left="708"/>
        <w:rPr>
          <w:rFonts w:asciiTheme="minorHAnsi" w:eastAsia="Times New Roman" w:hAnsiTheme="minorHAnsi" w:cstheme="minorHAnsi"/>
          <w:color w:val="211E1E"/>
          <w:sz w:val="18"/>
          <w:szCs w:val="18"/>
          <w:lang w:eastAsia="nl-NL"/>
        </w:rPr>
      </w:pPr>
      <w:r w:rsidRPr="00C40317">
        <w:rPr>
          <w:rFonts w:asciiTheme="minorHAnsi" w:eastAsia="Times New Roman" w:hAnsiTheme="minorHAnsi" w:cstheme="minorHAnsi"/>
          <w:color w:val="211E1E"/>
          <w:sz w:val="18"/>
          <w:szCs w:val="18"/>
          <w:lang w:eastAsia="nl-NL"/>
        </w:rPr>
        <w:t xml:space="preserve">De verantwoording dient </w:t>
      </w:r>
      <w:r w:rsidRPr="00C40317">
        <w:rPr>
          <w:rFonts w:asciiTheme="minorHAnsi" w:eastAsia="Times New Roman" w:hAnsiTheme="minorHAnsi" w:cstheme="minorHAnsi"/>
          <w:b/>
          <w:color w:val="211E1E"/>
          <w:sz w:val="18"/>
          <w:szCs w:val="18"/>
          <w:lang w:eastAsia="nl-NL"/>
        </w:rPr>
        <w:t>vergezeld te gaan</w:t>
      </w:r>
      <w:r w:rsidRPr="00C40317">
        <w:rPr>
          <w:rFonts w:asciiTheme="minorHAnsi" w:eastAsia="Times New Roman" w:hAnsiTheme="minorHAnsi" w:cstheme="minorHAnsi"/>
          <w:color w:val="211E1E"/>
          <w:sz w:val="18"/>
          <w:szCs w:val="18"/>
          <w:lang w:eastAsia="nl-NL"/>
        </w:rPr>
        <w:t xml:space="preserve"> van een door een </w:t>
      </w:r>
      <w:r w:rsidRPr="00C40317">
        <w:rPr>
          <w:rFonts w:asciiTheme="minorHAnsi" w:eastAsia="Times New Roman" w:hAnsiTheme="minorHAnsi" w:cstheme="minorHAnsi"/>
          <w:b/>
          <w:color w:val="211E1E"/>
          <w:sz w:val="18"/>
          <w:szCs w:val="18"/>
          <w:lang w:eastAsia="nl-NL"/>
        </w:rPr>
        <w:t>registeraccountant of accountant- administratieconsulent</w:t>
      </w:r>
      <w:r w:rsidRPr="00C40317">
        <w:rPr>
          <w:rFonts w:asciiTheme="minorHAnsi" w:eastAsia="Times New Roman" w:hAnsiTheme="minorHAnsi" w:cstheme="minorHAnsi"/>
          <w:color w:val="211E1E"/>
          <w:sz w:val="18"/>
          <w:szCs w:val="18"/>
          <w:lang w:eastAsia="nl-NL"/>
        </w:rPr>
        <w:t xml:space="preserve"> met certificerende bevoegdheid </w:t>
      </w:r>
      <w:r w:rsidRPr="00C40317">
        <w:rPr>
          <w:rFonts w:asciiTheme="minorHAnsi" w:eastAsia="Times New Roman" w:hAnsiTheme="minorHAnsi" w:cstheme="minorHAnsi"/>
          <w:b/>
          <w:color w:val="211E1E"/>
          <w:sz w:val="18"/>
          <w:szCs w:val="18"/>
          <w:lang w:eastAsia="nl-NL"/>
        </w:rPr>
        <w:t>gecontroleerde verklaring</w:t>
      </w:r>
      <w:r w:rsidRPr="00C40317">
        <w:rPr>
          <w:rFonts w:asciiTheme="minorHAnsi" w:eastAsia="Times New Roman" w:hAnsiTheme="minorHAnsi" w:cstheme="minorHAnsi"/>
          <w:color w:val="211E1E"/>
          <w:sz w:val="18"/>
          <w:szCs w:val="18"/>
          <w:lang w:eastAsia="nl-NL"/>
        </w:rPr>
        <w:t xml:space="preserve"> van de subsidie-ontvangende instelling over de besteding van de subsidiegelden, welke verklaring moet zijn gespecificeerd overeenkomstig de in artikel 2 van de CAO Sociaal Fonds Dibevo NPMB-VMN en artikel 3 van de statuten genoemde bestedingsdoelen respectievelijk activiteiten. </w:t>
      </w:r>
    </w:p>
    <w:p w14:paraId="0CD0772E" w14:textId="77777777" w:rsidR="00C40317" w:rsidRPr="00C40317" w:rsidRDefault="00C40317" w:rsidP="00D137DC">
      <w:pPr>
        <w:numPr>
          <w:ilvl w:val="0"/>
          <w:numId w:val="22"/>
        </w:numPr>
        <w:spacing w:after="0"/>
        <w:rPr>
          <w:rFonts w:asciiTheme="minorHAnsi" w:eastAsia="Times New Roman" w:hAnsiTheme="minorHAnsi" w:cstheme="minorHAnsi"/>
          <w:color w:val="211E1E"/>
          <w:sz w:val="18"/>
          <w:szCs w:val="18"/>
          <w:lang w:eastAsia="nl-NL"/>
        </w:rPr>
      </w:pPr>
      <w:r w:rsidRPr="00C40317">
        <w:rPr>
          <w:rFonts w:asciiTheme="minorHAnsi" w:eastAsia="Times New Roman" w:hAnsiTheme="minorHAnsi" w:cstheme="minorHAnsi"/>
          <w:color w:val="211E1E"/>
          <w:sz w:val="18"/>
          <w:szCs w:val="18"/>
          <w:lang w:eastAsia="nl-NL"/>
        </w:rPr>
        <w:t>Op beslissingen van het bestuur omtrent de subsidieaanvraag da</w:t>
      </w:r>
      <w:r w:rsidR="00D137DC">
        <w:rPr>
          <w:rFonts w:asciiTheme="minorHAnsi" w:eastAsia="Times New Roman" w:hAnsiTheme="minorHAnsi" w:cstheme="minorHAnsi"/>
          <w:color w:val="211E1E"/>
          <w:sz w:val="18"/>
          <w:szCs w:val="18"/>
          <w:lang w:eastAsia="nl-NL"/>
        </w:rPr>
        <w:t>n wel afwijzing van een verant</w:t>
      </w:r>
      <w:r w:rsidRPr="00C40317">
        <w:rPr>
          <w:rFonts w:asciiTheme="minorHAnsi" w:eastAsia="Times New Roman" w:hAnsiTheme="minorHAnsi" w:cstheme="minorHAnsi"/>
          <w:color w:val="211E1E"/>
          <w:sz w:val="18"/>
          <w:szCs w:val="18"/>
          <w:lang w:eastAsia="nl-NL"/>
        </w:rPr>
        <w:t>woording van een toegekende subsidie kan geen beroep worden i</w:t>
      </w:r>
      <w:r w:rsidR="00D137DC">
        <w:rPr>
          <w:rFonts w:asciiTheme="minorHAnsi" w:eastAsia="Times New Roman" w:hAnsiTheme="minorHAnsi" w:cstheme="minorHAnsi"/>
          <w:color w:val="211E1E"/>
          <w:sz w:val="18"/>
          <w:szCs w:val="18"/>
          <w:lang w:eastAsia="nl-NL"/>
        </w:rPr>
        <w:t>ngesteld, onverlet de mogelijk</w:t>
      </w:r>
      <w:r w:rsidRPr="00C40317">
        <w:rPr>
          <w:rFonts w:asciiTheme="minorHAnsi" w:eastAsia="Times New Roman" w:hAnsiTheme="minorHAnsi" w:cstheme="minorHAnsi"/>
          <w:color w:val="211E1E"/>
          <w:sz w:val="18"/>
          <w:szCs w:val="18"/>
          <w:lang w:eastAsia="nl-NL"/>
        </w:rPr>
        <w:t xml:space="preserve">heid een nieuwe aanvraag in te dienen. </w:t>
      </w:r>
    </w:p>
    <w:p w14:paraId="3478D104" w14:textId="77777777" w:rsidR="00C40317" w:rsidRDefault="00C40317">
      <w:pPr>
        <w:rPr>
          <w:rFonts w:ascii="TheSansOffice" w:hAnsi="TheSansOffice"/>
        </w:rPr>
      </w:pPr>
    </w:p>
    <w:p w14:paraId="19F74DDD" w14:textId="076A9000" w:rsidR="00D86D18" w:rsidRPr="00D86D18" w:rsidRDefault="00522A64">
      <w:pPr>
        <w:rPr>
          <w:rFonts w:asciiTheme="minorHAnsi" w:hAnsiTheme="minorHAnsi" w:cstheme="minorHAnsi"/>
          <w:b/>
          <w:sz w:val="18"/>
          <w:szCs w:val="18"/>
        </w:rPr>
      </w:pPr>
      <w:r>
        <w:rPr>
          <w:rFonts w:asciiTheme="minorHAnsi" w:hAnsiTheme="minorHAnsi" w:cstheme="minorHAnsi"/>
          <w:b/>
          <w:sz w:val="18"/>
          <w:szCs w:val="18"/>
        </w:rPr>
        <w:t>Aangepaste p</w:t>
      </w:r>
      <w:r w:rsidR="00A71708" w:rsidRPr="00D86D18">
        <w:rPr>
          <w:rFonts w:asciiTheme="minorHAnsi" w:hAnsiTheme="minorHAnsi" w:cstheme="minorHAnsi"/>
          <w:b/>
          <w:sz w:val="18"/>
          <w:szCs w:val="18"/>
        </w:rPr>
        <w:t>rocedure conform bestuursbesluit</w:t>
      </w:r>
      <w:r w:rsidR="00D86D18" w:rsidRPr="00D86D18">
        <w:rPr>
          <w:rFonts w:asciiTheme="minorHAnsi" w:hAnsiTheme="minorHAnsi" w:cstheme="minorHAnsi"/>
          <w:b/>
          <w:sz w:val="18"/>
          <w:szCs w:val="18"/>
        </w:rPr>
        <w:t>en</w:t>
      </w:r>
      <w:r w:rsidR="00A71708" w:rsidRPr="00D86D18">
        <w:rPr>
          <w:rFonts w:asciiTheme="minorHAnsi" w:hAnsiTheme="minorHAnsi" w:cstheme="minorHAnsi"/>
          <w:b/>
          <w:sz w:val="18"/>
          <w:szCs w:val="18"/>
        </w:rPr>
        <w:t xml:space="preserve"> </w:t>
      </w:r>
    </w:p>
    <w:p w14:paraId="3F72CEBC" w14:textId="77777777" w:rsidR="00FB6621" w:rsidRPr="00D86D18" w:rsidRDefault="00A71708">
      <w:pPr>
        <w:rPr>
          <w:rFonts w:asciiTheme="minorHAnsi" w:hAnsiTheme="minorHAnsi" w:cstheme="minorHAnsi"/>
          <w:bCs/>
          <w:sz w:val="18"/>
          <w:szCs w:val="18"/>
        </w:rPr>
      </w:pPr>
      <w:r w:rsidRPr="00D86D18">
        <w:rPr>
          <w:rFonts w:asciiTheme="minorHAnsi" w:hAnsiTheme="minorHAnsi" w:cstheme="minorHAnsi"/>
          <w:bCs/>
          <w:sz w:val="18"/>
          <w:szCs w:val="18"/>
        </w:rPr>
        <w:t>30 oktober 2018</w:t>
      </w:r>
    </w:p>
    <w:p w14:paraId="3271C5A9" w14:textId="77777777" w:rsidR="00A71708" w:rsidRPr="00D86D18" w:rsidRDefault="00A71708" w:rsidP="00A71708">
      <w:pPr>
        <w:pStyle w:val="Lijstalinea"/>
        <w:numPr>
          <w:ilvl w:val="0"/>
          <w:numId w:val="23"/>
        </w:numPr>
        <w:rPr>
          <w:rFonts w:asciiTheme="minorHAnsi" w:hAnsiTheme="minorHAnsi" w:cstheme="minorHAnsi"/>
          <w:bCs/>
          <w:sz w:val="18"/>
          <w:szCs w:val="18"/>
        </w:rPr>
      </w:pPr>
      <w:r w:rsidRPr="00D86D18">
        <w:rPr>
          <w:rFonts w:asciiTheme="minorHAnsi" w:hAnsiTheme="minorHAnsi" w:cstheme="minorHAnsi"/>
          <w:bCs/>
          <w:sz w:val="18"/>
          <w:szCs w:val="18"/>
        </w:rPr>
        <w:t xml:space="preserve">Werkgevers vragen de subsidie aan bij een van de brancheverenigingen, partij bij deze cao, welke op hun beurt de subsidieaanvragen bundelen ter aanvraag bij het fonds, conform reglement, zoals hiervoor verwoord. </w:t>
      </w:r>
      <w:r w:rsidR="00704262" w:rsidRPr="00D86D18">
        <w:rPr>
          <w:rFonts w:asciiTheme="minorHAnsi" w:hAnsiTheme="minorHAnsi" w:cstheme="minorHAnsi"/>
          <w:bCs/>
          <w:sz w:val="18"/>
          <w:szCs w:val="18"/>
        </w:rPr>
        <w:t>De adressen van de brancheverenigingen zijn te vinden op www.sfdn.info.</w:t>
      </w:r>
    </w:p>
    <w:p w14:paraId="51B8A32F" w14:textId="77777777" w:rsidR="00A71708" w:rsidRPr="00D86D18" w:rsidRDefault="00A71708" w:rsidP="00A71708">
      <w:pPr>
        <w:pStyle w:val="Lijstalinea"/>
        <w:numPr>
          <w:ilvl w:val="0"/>
          <w:numId w:val="23"/>
        </w:numPr>
        <w:rPr>
          <w:rFonts w:asciiTheme="minorHAnsi" w:hAnsiTheme="minorHAnsi" w:cstheme="minorHAnsi"/>
          <w:bCs/>
          <w:sz w:val="18"/>
          <w:szCs w:val="18"/>
        </w:rPr>
      </w:pPr>
      <w:r w:rsidRPr="00D86D18">
        <w:rPr>
          <w:rFonts w:asciiTheme="minorHAnsi" w:hAnsiTheme="minorHAnsi" w:cstheme="minorHAnsi"/>
          <w:bCs/>
          <w:sz w:val="18"/>
          <w:szCs w:val="18"/>
        </w:rPr>
        <w:t>Bij de aanvraag wordt gebruik gemaakt van het formulier “Begroting van bestedingen in [jaartal] waarvoor een subsidie wordt aangevraagd bij de Stichting Sociaal Fonds Dibevo NPMB-VMN”</w:t>
      </w:r>
      <w:r w:rsidR="00704262" w:rsidRPr="00D86D18">
        <w:rPr>
          <w:rFonts w:asciiTheme="minorHAnsi" w:hAnsiTheme="minorHAnsi" w:cstheme="minorHAnsi"/>
          <w:bCs/>
          <w:sz w:val="18"/>
          <w:szCs w:val="18"/>
        </w:rPr>
        <w:t xml:space="preserve">, zoals opgenomen in dit document. </w:t>
      </w:r>
    </w:p>
    <w:p w14:paraId="59620D8C" w14:textId="77777777" w:rsidR="00D86D18" w:rsidRPr="00D86D18" w:rsidRDefault="00D86D18" w:rsidP="00D86D18">
      <w:pPr>
        <w:rPr>
          <w:rFonts w:asciiTheme="minorHAnsi" w:hAnsiTheme="minorHAnsi" w:cstheme="minorHAnsi"/>
          <w:bCs/>
          <w:sz w:val="18"/>
          <w:szCs w:val="18"/>
        </w:rPr>
      </w:pPr>
      <w:r w:rsidRPr="00D86D18">
        <w:rPr>
          <w:rFonts w:asciiTheme="minorHAnsi" w:hAnsiTheme="minorHAnsi" w:cstheme="minorHAnsi"/>
          <w:bCs/>
          <w:sz w:val="18"/>
          <w:szCs w:val="18"/>
        </w:rPr>
        <w:t>25 september 2019</w:t>
      </w:r>
    </w:p>
    <w:p w14:paraId="21AEA933" w14:textId="77777777" w:rsidR="00D86D18" w:rsidRPr="00D86D18" w:rsidRDefault="00D86D18" w:rsidP="00D86D18">
      <w:pPr>
        <w:pStyle w:val="Lijstalinea"/>
        <w:numPr>
          <w:ilvl w:val="0"/>
          <w:numId w:val="24"/>
        </w:numPr>
        <w:rPr>
          <w:rFonts w:asciiTheme="minorHAnsi" w:hAnsiTheme="minorHAnsi" w:cstheme="minorHAnsi"/>
          <w:bCs/>
          <w:sz w:val="18"/>
          <w:szCs w:val="18"/>
        </w:rPr>
      </w:pPr>
      <w:r w:rsidRPr="00D86D18">
        <w:rPr>
          <w:rFonts w:asciiTheme="minorHAnsi" w:hAnsiTheme="minorHAnsi" w:cstheme="minorHAnsi"/>
          <w:bCs/>
          <w:sz w:val="18"/>
          <w:szCs w:val="18"/>
        </w:rPr>
        <w:t xml:space="preserve">Onderbesteding van aangevraagde activiteiten kunnen gesaldeerd worden met overbesteding op andere activiteiten zolang het totale aangevraagde subsidiebedrag niet wordt overschreden. </w:t>
      </w:r>
    </w:p>
    <w:p w14:paraId="449DCE3D" w14:textId="77777777" w:rsidR="00A71708" w:rsidRPr="00371C04" w:rsidRDefault="00A71708" w:rsidP="00371C04">
      <w:pPr>
        <w:rPr>
          <w:rFonts w:asciiTheme="minorHAnsi" w:hAnsiTheme="minorHAnsi" w:cstheme="minorHAnsi"/>
          <w:b/>
        </w:rPr>
      </w:pPr>
    </w:p>
    <w:sectPr w:rsidR="00A71708" w:rsidRPr="00371C04" w:rsidSect="00622673">
      <w:headerReference w:type="default" r:id="rId7"/>
      <w:footerReference w:type="even" r:id="rId8"/>
      <w:footerReference w:type="default" r:id="rId9"/>
      <w:pgSz w:w="11906" w:h="16838"/>
      <w:pgMar w:top="1417" w:right="1417" w:bottom="1222"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BDD968" w14:textId="77777777" w:rsidR="007C2508" w:rsidRDefault="007C2508" w:rsidP="00371C04">
      <w:pPr>
        <w:spacing w:after="0"/>
      </w:pPr>
      <w:r>
        <w:separator/>
      </w:r>
    </w:p>
  </w:endnote>
  <w:endnote w:type="continuationSeparator" w:id="0">
    <w:p w14:paraId="5D37596F" w14:textId="77777777" w:rsidR="007C2508" w:rsidRDefault="007C2508" w:rsidP="00371C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TheSansOffice">
    <w:altName w:val="Haettenschweiler"/>
    <w:panose1 w:val="020B0604020202020204"/>
    <w:charset w:val="00"/>
    <w:family w:val="swiss"/>
    <w:pitch w:val="variable"/>
    <w:sig w:usb0="8000002F" w:usb1="5000204A"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inanummer"/>
      </w:rPr>
      <w:id w:val="-1898811097"/>
      <w:docPartObj>
        <w:docPartGallery w:val="Page Numbers (Bottom of Page)"/>
        <w:docPartUnique/>
      </w:docPartObj>
    </w:sdtPr>
    <w:sdtContent>
      <w:p w14:paraId="0880AE14" w14:textId="77777777" w:rsidR="0066197E" w:rsidRDefault="0066197E" w:rsidP="00CA5B4B">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4BA2F2C8" w14:textId="77777777" w:rsidR="0066197E" w:rsidRDefault="0066197E" w:rsidP="0066197E">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inanummer"/>
      </w:rPr>
      <w:id w:val="1050884797"/>
      <w:docPartObj>
        <w:docPartGallery w:val="Page Numbers (Bottom of Page)"/>
        <w:docPartUnique/>
      </w:docPartObj>
    </w:sdtPr>
    <w:sdtEndPr>
      <w:rPr>
        <w:rStyle w:val="Paginanummer"/>
        <w:sz w:val="16"/>
        <w:szCs w:val="16"/>
      </w:rPr>
    </w:sdtEndPr>
    <w:sdtContent>
      <w:p w14:paraId="132EFD68" w14:textId="77777777" w:rsidR="0066197E" w:rsidRPr="0026222F" w:rsidRDefault="0066197E" w:rsidP="00CA5B4B">
        <w:pPr>
          <w:pStyle w:val="Voettekst"/>
          <w:framePr w:wrap="none" w:vAnchor="text" w:hAnchor="margin" w:xAlign="right" w:y="1"/>
          <w:rPr>
            <w:rStyle w:val="Paginanummer"/>
            <w:sz w:val="16"/>
            <w:szCs w:val="16"/>
          </w:rPr>
        </w:pPr>
        <w:r w:rsidRPr="0026222F">
          <w:rPr>
            <w:rStyle w:val="Paginanummer"/>
            <w:sz w:val="16"/>
            <w:szCs w:val="16"/>
          </w:rPr>
          <w:fldChar w:fldCharType="begin"/>
        </w:r>
        <w:r w:rsidRPr="0026222F">
          <w:rPr>
            <w:rStyle w:val="Paginanummer"/>
            <w:sz w:val="16"/>
            <w:szCs w:val="16"/>
          </w:rPr>
          <w:instrText xml:space="preserve"> PAGE </w:instrText>
        </w:r>
        <w:r w:rsidRPr="0026222F">
          <w:rPr>
            <w:rStyle w:val="Paginanummer"/>
            <w:sz w:val="16"/>
            <w:szCs w:val="16"/>
          </w:rPr>
          <w:fldChar w:fldCharType="separate"/>
        </w:r>
        <w:r w:rsidRPr="0026222F">
          <w:rPr>
            <w:rStyle w:val="Paginanummer"/>
            <w:noProof/>
            <w:sz w:val="16"/>
            <w:szCs w:val="16"/>
          </w:rPr>
          <w:t>1</w:t>
        </w:r>
        <w:r w:rsidRPr="0026222F">
          <w:rPr>
            <w:rStyle w:val="Paginanummer"/>
            <w:sz w:val="16"/>
            <w:szCs w:val="16"/>
          </w:rPr>
          <w:fldChar w:fldCharType="end"/>
        </w:r>
      </w:p>
    </w:sdtContent>
  </w:sdt>
  <w:p w14:paraId="0CBC327C" w14:textId="77777777" w:rsidR="0066197E" w:rsidRPr="0026222F" w:rsidRDefault="0066197E" w:rsidP="0066197E">
    <w:pPr>
      <w:pStyle w:val="Voettekst"/>
      <w:ind w:right="36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13847B" w14:textId="77777777" w:rsidR="007C2508" w:rsidRDefault="007C2508" w:rsidP="00371C04">
      <w:pPr>
        <w:spacing w:after="0"/>
      </w:pPr>
      <w:r>
        <w:separator/>
      </w:r>
    </w:p>
  </w:footnote>
  <w:footnote w:type="continuationSeparator" w:id="0">
    <w:p w14:paraId="37E932DF" w14:textId="77777777" w:rsidR="007C2508" w:rsidRDefault="007C2508" w:rsidP="00371C0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B5ABAA" w14:textId="77777777" w:rsidR="00371C04" w:rsidRDefault="00371C04" w:rsidP="0051360A">
    <w:pPr>
      <w:pStyle w:val="Koptekst"/>
      <w:jc w:val="right"/>
    </w:pPr>
    <w:r>
      <w:tab/>
      <w:t xml:space="preserve">  </w:t>
    </w:r>
    <w:r w:rsidR="0051360A">
      <w:rPr>
        <w:noProof/>
      </w:rPr>
      <w:drawing>
        <wp:inline distT="0" distB="0" distL="0" distR="0" wp14:anchorId="2B68B780" wp14:editId="6B546AAF">
          <wp:extent cx="1221129" cy="1221129"/>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FDN-logo vierkant zonder branches.jpg"/>
                  <pic:cNvPicPr/>
                </pic:nvPicPr>
                <pic:blipFill>
                  <a:blip r:embed="rId1">
                    <a:extLst>
                      <a:ext uri="{28A0092B-C50C-407E-A947-70E740481C1C}">
                        <a14:useLocalDpi xmlns:a14="http://schemas.microsoft.com/office/drawing/2010/main" val="0"/>
                      </a:ext>
                    </a:extLst>
                  </a:blip>
                  <a:stretch>
                    <a:fillRect/>
                  </a:stretch>
                </pic:blipFill>
                <pic:spPr>
                  <a:xfrm>
                    <a:off x="0" y="0"/>
                    <a:ext cx="1246870" cy="1246870"/>
                  </a:xfrm>
                  <a:prstGeom prst="rect">
                    <a:avLst/>
                  </a:prstGeom>
                </pic:spPr>
              </pic:pic>
            </a:graphicData>
          </a:graphic>
        </wp:inline>
      </w:drawing>
    </w:r>
  </w:p>
  <w:p w14:paraId="2E876795" w14:textId="77777777" w:rsidR="00371C04" w:rsidRDefault="00371C0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11274"/>
    <w:multiLevelType w:val="multilevel"/>
    <w:tmpl w:val="5B506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3B5DDD"/>
    <w:multiLevelType w:val="hybridMultilevel"/>
    <w:tmpl w:val="FDE27BF6"/>
    <w:lvl w:ilvl="0" w:tplc="A2EA9524">
      <w:numFmt w:val="bullet"/>
      <w:lvlText w:val="-"/>
      <w:lvlJc w:val="left"/>
      <w:pPr>
        <w:ind w:left="675" w:hanging="360"/>
      </w:pPr>
      <w:rPr>
        <w:rFonts w:ascii="Verdana" w:eastAsia="Calibri" w:hAnsi="Verdana" w:cs="Times New Roman" w:hint="default"/>
      </w:rPr>
    </w:lvl>
    <w:lvl w:ilvl="1" w:tplc="04130003" w:tentative="1">
      <w:start w:val="1"/>
      <w:numFmt w:val="bullet"/>
      <w:lvlText w:val="o"/>
      <w:lvlJc w:val="left"/>
      <w:pPr>
        <w:ind w:left="1395" w:hanging="360"/>
      </w:pPr>
      <w:rPr>
        <w:rFonts w:ascii="Courier New" w:hAnsi="Courier New" w:cs="Courier New" w:hint="default"/>
      </w:rPr>
    </w:lvl>
    <w:lvl w:ilvl="2" w:tplc="04130005" w:tentative="1">
      <w:start w:val="1"/>
      <w:numFmt w:val="bullet"/>
      <w:lvlText w:val=""/>
      <w:lvlJc w:val="left"/>
      <w:pPr>
        <w:ind w:left="2115" w:hanging="360"/>
      </w:pPr>
      <w:rPr>
        <w:rFonts w:ascii="Wingdings" w:hAnsi="Wingdings" w:hint="default"/>
      </w:rPr>
    </w:lvl>
    <w:lvl w:ilvl="3" w:tplc="04130001" w:tentative="1">
      <w:start w:val="1"/>
      <w:numFmt w:val="bullet"/>
      <w:lvlText w:val=""/>
      <w:lvlJc w:val="left"/>
      <w:pPr>
        <w:ind w:left="2835" w:hanging="360"/>
      </w:pPr>
      <w:rPr>
        <w:rFonts w:ascii="Symbol" w:hAnsi="Symbol" w:hint="default"/>
      </w:rPr>
    </w:lvl>
    <w:lvl w:ilvl="4" w:tplc="04130003" w:tentative="1">
      <w:start w:val="1"/>
      <w:numFmt w:val="bullet"/>
      <w:lvlText w:val="o"/>
      <w:lvlJc w:val="left"/>
      <w:pPr>
        <w:ind w:left="3555" w:hanging="360"/>
      </w:pPr>
      <w:rPr>
        <w:rFonts w:ascii="Courier New" w:hAnsi="Courier New" w:cs="Courier New" w:hint="default"/>
      </w:rPr>
    </w:lvl>
    <w:lvl w:ilvl="5" w:tplc="04130005" w:tentative="1">
      <w:start w:val="1"/>
      <w:numFmt w:val="bullet"/>
      <w:lvlText w:val=""/>
      <w:lvlJc w:val="left"/>
      <w:pPr>
        <w:ind w:left="4275" w:hanging="360"/>
      </w:pPr>
      <w:rPr>
        <w:rFonts w:ascii="Wingdings" w:hAnsi="Wingdings" w:hint="default"/>
      </w:rPr>
    </w:lvl>
    <w:lvl w:ilvl="6" w:tplc="04130001" w:tentative="1">
      <w:start w:val="1"/>
      <w:numFmt w:val="bullet"/>
      <w:lvlText w:val=""/>
      <w:lvlJc w:val="left"/>
      <w:pPr>
        <w:ind w:left="4995" w:hanging="360"/>
      </w:pPr>
      <w:rPr>
        <w:rFonts w:ascii="Symbol" w:hAnsi="Symbol" w:hint="default"/>
      </w:rPr>
    </w:lvl>
    <w:lvl w:ilvl="7" w:tplc="04130003" w:tentative="1">
      <w:start w:val="1"/>
      <w:numFmt w:val="bullet"/>
      <w:lvlText w:val="o"/>
      <w:lvlJc w:val="left"/>
      <w:pPr>
        <w:ind w:left="5715" w:hanging="360"/>
      </w:pPr>
      <w:rPr>
        <w:rFonts w:ascii="Courier New" w:hAnsi="Courier New" w:cs="Courier New" w:hint="default"/>
      </w:rPr>
    </w:lvl>
    <w:lvl w:ilvl="8" w:tplc="04130005" w:tentative="1">
      <w:start w:val="1"/>
      <w:numFmt w:val="bullet"/>
      <w:lvlText w:val=""/>
      <w:lvlJc w:val="left"/>
      <w:pPr>
        <w:ind w:left="6435" w:hanging="360"/>
      </w:pPr>
      <w:rPr>
        <w:rFonts w:ascii="Wingdings" w:hAnsi="Wingdings" w:hint="default"/>
      </w:rPr>
    </w:lvl>
  </w:abstractNum>
  <w:abstractNum w:abstractNumId="2" w15:restartNumberingAfterBreak="0">
    <w:nsid w:val="0A1C7F6A"/>
    <w:multiLevelType w:val="hybridMultilevel"/>
    <w:tmpl w:val="D600682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AF915BC"/>
    <w:multiLevelType w:val="hybridMultilevel"/>
    <w:tmpl w:val="6978C112"/>
    <w:lvl w:ilvl="0" w:tplc="B9464FEC">
      <w:numFmt w:val="bullet"/>
      <w:lvlText w:val="-"/>
      <w:lvlJc w:val="left"/>
      <w:pPr>
        <w:ind w:left="679" w:hanging="360"/>
      </w:pPr>
      <w:rPr>
        <w:rFonts w:ascii="Verdana" w:eastAsia="Calibri" w:hAnsi="Verdana" w:cs="Times New Roman" w:hint="default"/>
      </w:rPr>
    </w:lvl>
    <w:lvl w:ilvl="1" w:tplc="04130003" w:tentative="1">
      <w:start w:val="1"/>
      <w:numFmt w:val="bullet"/>
      <w:lvlText w:val="o"/>
      <w:lvlJc w:val="left"/>
      <w:pPr>
        <w:ind w:left="1399" w:hanging="360"/>
      </w:pPr>
      <w:rPr>
        <w:rFonts w:ascii="Courier New" w:hAnsi="Courier New" w:cs="Courier New" w:hint="default"/>
      </w:rPr>
    </w:lvl>
    <w:lvl w:ilvl="2" w:tplc="04130005" w:tentative="1">
      <w:start w:val="1"/>
      <w:numFmt w:val="bullet"/>
      <w:lvlText w:val=""/>
      <w:lvlJc w:val="left"/>
      <w:pPr>
        <w:ind w:left="2119" w:hanging="360"/>
      </w:pPr>
      <w:rPr>
        <w:rFonts w:ascii="Wingdings" w:hAnsi="Wingdings" w:hint="default"/>
      </w:rPr>
    </w:lvl>
    <w:lvl w:ilvl="3" w:tplc="04130001" w:tentative="1">
      <w:start w:val="1"/>
      <w:numFmt w:val="bullet"/>
      <w:lvlText w:val=""/>
      <w:lvlJc w:val="left"/>
      <w:pPr>
        <w:ind w:left="2839" w:hanging="360"/>
      </w:pPr>
      <w:rPr>
        <w:rFonts w:ascii="Symbol" w:hAnsi="Symbol" w:hint="default"/>
      </w:rPr>
    </w:lvl>
    <w:lvl w:ilvl="4" w:tplc="04130003" w:tentative="1">
      <w:start w:val="1"/>
      <w:numFmt w:val="bullet"/>
      <w:lvlText w:val="o"/>
      <w:lvlJc w:val="left"/>
      <w:pPr>
        <w:ind w:left="3559" w:hanging="360"/>
      </w:pPr>
      <w:rPr>
        <w:rFonts w:ascii="Courier New" w:hAnsi="Courier New" w:cs="Courier New" w:hint="default"/>
      </w:rPr>
    </w:lvl>
    <w:lvl w:ilvl="5" w:tplc="04130005" w:tentative="1">
      <w:start w:val="1"/>
      <w:numFmt w:val="bullet"/>
      <w:lvlText w:val=""/>
      <w:lvlJc w:val="left"/>
      <w:pPr>
        <w:ind w:left="4279" w:hanging="360"/>
      </w:pPr>
      <w:rPr>
        <w:rFonts w:ascii="Wingdings" w:hAnsi="Wingdings" w:hint="default"/>
      </w:rPr>
    </w:lvl>
    <w:lvl w:ilvl="6" w:tplc="04130001" w:tentative="1">
      <w:start w:val="1"/>
      <w:numFmt w:val="bullet"/>
      <w:lvlText w:val=""/>
      <w:lvlJc w:val="left"/>
      <w:pPr>
        <w:ind w:left="4999" w:hanging="360"/>
      </w:pPr>
      <w:rPr>
        <w:rFonts w:ascii="Symbol" w:hAnsi="Symbol" w:hint="default"/>
      </w:rPr>
    </w:lvl>
    <w:lvl w:ilvl="7" w:tplc="04130003" w:tentative="1">
      <w:start w:val="1"/>
      <w:numFmt w:val="bullet"/>
      <w:lvlText w:val="o"/>
      <w:lvlJc w:val="left"/>
      <w:pPr>
        <w:ind w:left="5719" w:hanging="360"/>
      </w:pPr>
      <w:rPr>
        <w:rFonts w:ascii="Courier New" w:hAnsi="Courier New" w:cs="Courier New" w:hint="default"/>
      </w:rPr>
    </w:lvl>
    <w:lvl w:ilvl="8" w:tplc="04130005" w:tentative="1">
      <w:start w:val="1"/>
      <w:numFmt w:val="bullet"/>
      <w:lvlText w:val=""/>
      <w:lvlJc w:val="left"/>
      <w:pPr>
        <w:ind w:left="6439" w:hanging="360"/>
      </w:pPr>
      <w:rPr>
        <w:rFonts w:ascii="Wingdings" w:hAnsi="Wingdings" w:hint="default"/>
      </w:rPr>
    </w:lvl>
  </w:abstractNum>
  <w:abstractNum w:abstractNumId="4" w15:restartNumberingAfterBreak="0">
    <w:nsid w:val="0BDC27EA"/>
    <w:multiLevelType w:val="multilevel"/>
    <w:tmpl w:val="5B506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51511A"/>
    <w:multiLevelType w:val="hybridMultilevel"/>
    <w:tmpl w:val="979A6FBA"/>
    <w:lvl w:ilvl="0" w:tplc="21925BC2">
      <w:numFmt w:val="bullet"/>
      <w:lvlText w:val="-"/>
      <w:lvlJc w:val="left"/>
      <w:pPr>
        <w:ind w:left="679" w:hanging="360"/>
      </w:pPr>
      <w:rPr>
        <w:rFonts w:ascii="Verdana" w:eastAsia="Calibri" w:hAnsi="Verdana" w:cs="Times New Roman" w:hint="default"/>
      </w:rPr>
    </w:lvl>
    <w:lvl w:ilvl="1" w:tplc="04130003" w:tentative="1">
      <w:start w:val="1"/>
      <w:numFmt w:val="bullet"/>
      <w:lvlText w:val="o"/>
      <w:lvlJc w:val="left"/>
      <w:pPr>
        <w:ind w:left="1399" w:hanging="360"/>
      </w:pPr>
      <w:rPr>
        <w:rFonts w:ascii="Courier New" w:hAnsi="Courier New" w:cs="Courier New" w:hint="default"/>
      </w:rPr>
    </w:lvl>
    <w:lvl w:ilvl="2" w:tplc="04130005" w:tentative="1">
      <w:start w:val="1"/>
      <w:numFmt w:val="bullet"/>
      <w:lvlText w:val=""/>
      <w:lvlJc w:val="left"/>
      <w:pPr>
        <w:ind w:left="2119" w:hanging="360"/>
      </w:pPr>
      <w:rPr>
        <w:rFonts w:ascii="Wingdings" w:hAnsi="Wingdings" w:hint="default"/>
      </w:rPr>
    </w:lvl>
    <w:lvl w:ilvl="3" w:tplc="04130001" w:tentative="1">
      <w:start w:val="1"/>
      <w:numFmt w:val="bullet"/>
      <w:lvlText w:val=""/>
      <w:lvlJc w:val="left"/>
      <w:pPr>
        <w:ind w:left="2839" w:hanging="360"/>
      </w:pPr>
      <w:rPr>
        <w:rFonts w:ascii="Symbol" w:hAnsi="Symbol" w:hint="default"/>
      </w:rPr>
    </w:lvl>
    <w:lvl w:ilvl="4" w:tplc="04130003" w:tentative="1">
      <w:start w:val="1"/>
      <w:numFmt w:val="bullet"/>
      <w:lvlText w:val="o"/>
      <w:lvlJc w:val="left"/>
      <w:pPr>
        <w:ind w:left="3559" w:hanging="360"/>
      </w:pPr>
      <w:rPr>
        <w:rFonts w:ascii="Courier New" w:hAnsi="Courier New" w:cs="Courier New" w:hint="default"/>
      </w:rPr>
    </w:lvl>
    <w:lvl w:ilvl="5" w:tplc="04130005" w:tentative="1">
      <w:start w:val="1"/>
      <w:numFmt w:val="bullet"/>
      <w:lvlText w:val=""/>
      <w:lvlJc w:val="left"/>
      <w:pPr>
        <w:ind w:left="4279" w:hanging="360"/>
      </w:pPr>
      <w:rPr>
        <w:rFonts w:ascii="Wingdings" w:hAnsi="Wingdings" w:hint="default"/>
      </w:rPr>
    </w:lvl>
    <w:lvl w:ilvl="6" w:tplc="04130001" w:tentative="1">
      <w:start w:val="1"/>
      <w:numFmt w:val="bullet"/>
      <w:lvlText w:val=""/>
      <w:lvlJc w:val="left"/>
      <w:pPr>
        <w:ind w:left="4999" w:hanging="360"/>
      </w:pPr>
      <w:rPr>
        <w:rFonts w:ascii="Symbol" w:hAnsi="Symbol" w:hint="default"/>
      </w:rPr>
    </w:lvl>
    <w:lvl w:ilvl="7" w:tplc="04130003" w:tentative="1">
      <w:start w:val="1"/>
      <w:numFmt w:val="bullet"/>
      <w:lvlText w:val="o"/>
      <w:lvlJc w:val="left"/>
      <w:pPr>
        <w:ind w:left="5719" w:hanging="360"/>
      </w:pPr>
      <w:rPr>
        <w:rFonts w:ascii="Courier New" w:hAnsi="Courier New" w:cs="Courier New" w:hint="default"/>
      </w:rPr>
    </w:lvl>
    <w:lvl w:ilvl="8" w:tplc="04130005" w:tentative="1">
      <w:start w:val="1"/>
      <w:numFmt w:val="bullet"/>
      <w:lvlText w:val=""/>
      <w:lvlJc w:val="left"/>
      <w:pPr>
        <w:ind w:left="6439" w:hanging="360"/>
      </w:pPr>
      <w:rPr>
        <w:rFonts w:ascii="Wingdings" w:hAnsi="Wingdings" w:hint="default"/>
      </w:rPr>
    </w:lvl>
  </w:abstractNum>
  <w:abstractNum w:abstractNumId="6" w15:restartNumberingAfterBreak="0">
    <w:nsid w:val="153B21E7"/>
    <w:multiLevelType w:val="multilevel"/>
    <w:tmpl w:val="5B506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4F18A7"/>
    <w:multiLevelType w:val="multilevel"/>
    <w:tmpl w:val="5B506E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CD0BCA"/>
    <w:multiLevelType w:val="hybridMultilevel"/>
    <w:tmpl w:val="3544EFCE"/>
    <w:lvl w:ilvl="0" w:tplc="E4E6DD58">
      <w:numFmt w:val="bullet"/>
      <w:lvlText w:val="-"/>
      <w:lvlJc w:val="left"/>
      <w:pPr>
        <w:ind w:left="675" w:hanging="360"/>
      </w:pPr>
      <w:rPr>
        <w:rFonts w:ascii="Verdana" w:eastAsia="Calibri" w:hAnsi="Verdana" w:cs="Times New Roman" w:hint="default"/>
      </w:rPr>
    </w:lvl>
    <w:lvl w:ilvl="1" w:tplc="04130003" w:tentative="1">
      <w:start w:val="1"/>
      <w:numFmt w:val="bullet"/>
      <w:lvlText w:val="o"/>
      <w:lvlJc w:val="left"/>
      <w:pPr>
        <w:ind w:left="1395" w:hanging="360"/>
      </w:pPr>
      <w:rPr>
        <w:rFonts w:ascii="Courier New" w:hAnsi="Courier New" w:cs="Courier New" w:hint="default"/>
      </w:rPr>
    </w:lvl>
    <w:lvl w:ilvl="2" w:tplc="04130005" w:tentative="1">
      <w:start w:val="1"/>
      <w:numFmt w:val="bullet"/>
      <w:lvlText w:val=""/>
      <w:lvlJc w:val="left"/>
      <w:pPr>
        <w:ind w:left="2115" w:hanging="360"/>
      </w:pPr>
      <w:rPr>
        <w:rFonts w:ascii="Wingdings" w:hAnsi="Wingdings" w:hint="default"/>
      </w:rPr>
    </w:lvl>
    <w:lvl w:ilvl="3" w:tplc="04130001" w:tentative="1">
      <w:start w:val="1"/>
      <w:numFmt w:val="bullet"/>
      <w:lvlText w:val=""/>
      <w:lvlJc w:val="left"/>
      <w:pPr>
        <w:ind w:left="2835" w:hanging="360"/>
      </w:pPr>
      <w:rPr>
        <w:rFonts w:ascii="Symbol" w:hAnsi="Symbol" w:hint="default"/>
      </w:rPr>
    </w:lvl>
    <w:lvl w:ilvl="4" w:tplc="04130003" w:tentative="1">
      <w:start w:val="1"/>
      <w:numFmt w:val="bullet"/>
      <w:lvlText w:val="o"/>
      <w:lvlJc w:val="left"/>
      <w:pPr>
        <w:ind w:left="3555" w:hanging="360"/>
      </w:pPr>
      <w:rPr>
        <w:rFonts w:ascii="Courier New" w:hAnsi="Courier New" w:cs="Courier New" w:hint="default"/>
      </w:rPr>
    </w:lvl>
    <w:lvl w:ilvl="5" w:tplc="04130005" w:tentative="1">
      <w:start w:val="1"/>
      <w:numFmt w:val="bullet"/>
      <w:lvlText w:val=""/>
      <w:lvlJc w:val="left"/>
      <w:pPr>
        <w:ind w:left="4275" w:hanging="360"/>
      </w:pPr>
      <w:rPr>
        <w:rFonts w:ascii="Wingdings" w:hAnsi="Wingdings" w:hint="default"/>
      </w:rPr>
    </w:lvl>
    <w:lvl w:ilvl="6" w:tplc="04130001" w:tentative="1">
      <w:start w:val="1"/>
      <w:numFmt w:val="bullet"/>
      <w:lvlText w:val=""/>
      <w:lvlJc w:val="left"/>
      <w:pPr>
        <w:ind w:left="4995" w:hanging="360"/>
      </w:pPr>
      <w:rPr>
        <w:rFonts w:ascii="Symbol" w:hAnsi="Symbol" w:hint="default"/>
      </w:rPr>
    </w:lvl>
    <w:lvl w:ilvl="7" w:tplc="04130003" w:tentative="1">
      <w:start w:val="1"/>
      <w:numFmt w:val="bullet"/>
      <w:lvlText w:val="o"/>
      <w:lvlJc w:val="left"/>
      <w:pPr>
        <w:ind w:left="5715" w:hanging="360"/>
      </w:pPr>
      <w:rPr>
        <w:rFonts w:ascii="Courier New" w:hAnsi="Courier New" w:cs="Courier New" w:hint="default"/>
      </w:rPr>
    </w:lvl>
    <w:lvl w:ilvl="8" w:tplc="04130005" w:tentative="1">
      <w:start w:val="1"/>
      <w:numFmt w:val="bullet"/>
      <w:lvlText w:val=""/>
      <w:lvlJc w:val="left"/>
      <w:pPr>
        <w:ind w:left="6435" w:hanging="360"/>
      </w:pPr>
      <w:rPr>
        <w:rFonts w:ascii="Wingdings" w:hAnsi="Wingdings" w:hint="default"/>
      </w:rPr>
    </w:lvl>
  </w:abstractNum>
  <w:abstractNum w:abstractNumId="9" w15:restartNumberingAfterBreak="0">
    <w:nsid w:val="32646EDA"/>
    <w:multiLevelType w:val="hybridMultilevel"/>
    <w:tmpl w:val="633679AE"/>
    <w:lvl w:ilvl="0" w:tplc="123013D6">
      <w:numFmt w:val="bullet"/>
      <w:lvlText w:val="-"/>
      <w:lvlJc w:val="left"/>
      <w:pPr>
        <w:ind w:left="679" w:hanging="360"/>
      </w:pPr>
      <w:rPr>
        <w:rFonts w:ascii="Verdana" w:eastAsia="Calibri" w:hAnsi="Verdana" w:cs="Times New Roman" w:hint="default"/>
      </w:rPr>
    </w:lvl>
    <w:lvl w:ilvl="1" w:tplc="04130003" w:tentative="1">
      <w:start w:val="1"/>
      <w:numFmt w:val="bullet"/>
      <w:lvlText w:val="o"/>
      <w:lvlJc w:val="left"/>
      <w:pPr>
        <w:ind w:left="1399" w:hanging="360"/>
      </w:pPr>
      <w:rPr>
        <w:rFonts w:ascii="Courier New" w:hAnsi="Courier New" w:cs="Courier New" w:hint="default"/>
      </w:rPr>
    </w:lvl>
    <w:lvl w:ilvl="2" w:tplc="04130005" w:tentative="1">
      <w:start w:val="1"/>
      <w:numFmt w:val="bullet"/>
      <w:lvlText w:val=""/>
      <w:lvlJc w:val="left"/>
      <w:pPr>
        <w:ind w:left="2119" w:hanging="360"/>
      </w:pPr>
      <w:rPr>
        <w:rFonts w:ascii="Wingdings" w:hAnsi="Wingdings" w:hint="default"/>
      </w:rPr>
    </w:lvl>
    <w:lvl w:ilvl="3" w:tplc="04130001" w:tentative="1">
      <w:start w:val="1"/>
      <w:numFmt w:val="bullet"/>
      <w:lvlText w:val=""/>
      <w:lvlJc w:val="left"/>
      <w:pPr>
        <w:ind w:left="2839" w:hanging="360"/>
      </w:pPr>
      <w:rPr>
        <w:rFonts w:ascii="Symbol" w:hAnsi="Symbol" w:hint="default"/>
      </w:rPr>
    </w:lvl>
    <w:lvl w:ilvl="4" w:tplc="04130003" w:tentative="1">
      <w:start w:val="1"/>
      <w:numFmt w:val="bullet"/>
      <w:lvlText w:val="o"/>
      <w:lvlJc w:val="left"/>
      <w:pPr>
        <w:ind w:left="3559" w:hanging="360"/>
      </w:pPr>
      <w:rPr>
        <w:rFonts w:ascii="Courier New" w:hAnsi="Courier New" w:cs="Courier New" w:hint="default"/>
      </w:rPr>
    </w:lvl>
    <w:lvl w:ilvl="5" w:tplc="04130005" w:tentative="1">
      <w:start w:val="1"/>
      <w:numFmt w:val="bullet"/>
      <w:lvlText w:val=""/>
      <w:lvlJc w:val="left"/>
      <w:pPr>
        <w:ind w:left="4279" w:hanging="360"/>
      </w:pPr>
      <w:rPr>
        <w:rFonts w:ascii="Wingdings" w:hAnsi="Wingdings" w:hint="default"/>
      </w:rPr>
    </w:lvl>
    <w:lvl w:ilvl="6" w:tplc="04130001" w:tentative="1">
      <w:start w:val="1"/>
      <w:numFmt w:val="bullet"/>
      <w:lvlText w:val=""/>
      <w:lvlJc w:val="left"/>
      <w:pPr>
        <w:ind w:left="4999" w:hanging="360"/>
      </w:pPr>
      <w:rPr>
        <w:rFonts w:ascii="Symbol" w:hAnsi="Symbol" w:hint="default"/>
      </w:rPr>
    </w:lvl>
    <w:lvl w:ilvl="7" w:tplc="04130003" w:tentative="1">
      <w:start w:val="1"/>
      <w:numFmt w:val="bullet"/>
      <w:lvlText w:val="o"/>
      <w:lvlJc w:val="left"/>
      <w:pPr>
        <w:ind w:left="5719" w:hanging="360"/>
      </w:pPr>
      <w:rPr>
        <w:rFonts w:ascii="Courier New" w:hAnsi="Courier New" w:cs="Courier New" w:hint="default"/>
      </w:rPr>
    </w:lvl>
    <w:lvl w:ilvl="8" w:tplc="04130005" w:tentative="1">
      <w:start w:val="1"/>
      <w:numFmt w:val="bullet"/>
      <w:lvlText w:val=""/>
      <w:lvlJc w:val="left"/>
      <w:pPr>
        <w:ind w:left="6439" w:hanging="360"/>
      </w:pPr>
      <w:rPr>
        <w:rFonts w:ascii="Wingdings" w:hAnsi="Wingdings" w:hint="default"/>
      </w:rPr>
    </w:lvl>
  </w:abstractNum>
  <w:abstractNum w:abstractNumId="10" w15:restartNumberingAfterBreak="0">
    <w:nsid w:val="37BB2D02"/>
    <w:multiLevelType w:val="hybridMultilevel"/>
    <w:tmpl w:val="1646F31E"/>
    <w:lvl w:ilvl="0" w:tplc="C44C4096">
      <w:numFmt w:val="bullet"/>
      <w:lvlText w:val="-"/>
      <w:lvlJc w:val="left"/>
      <w:pPr>
        <w:ind w:left="679" w:hanging="360"/>
      </w:pPr>
      <w:rPr>
        <w:rFonts w:ascii="Verdana" w:eastAsia="Calibri" w:hAnsi="Verdana" w:cs="Times New Roman" w:hint="default"/>
      </w:rPr>
    </w:lvl>
    <w:lvl w:ilvl="1" w:tplc="04130003" w:tentative="1">
      <w:start w:val="1"/>
      <w:numFmt w:val="bullet"/>
      <w:lvlText w:val="o"/>
      <w:lvlJc w:val="left"/>
      <w:pPr>
        <w:ind w:left="1399" w:hanging="360"/>
      </w:pPr>
      <w:rPr>
        <w:rFonts w:ascii="Courier New" w:hAnsi="Courier New" w:cs="Courier New" w:hint="default"/>
      </w:rPr>
    </w:lvl>
    <w:lvl w:ilvl="2" w:tplc="04130005" w:tentative="1">
      <w:start w:val="1"/>
      <w:numFmt w:val="bullet"/>
      <w:lvlText w:val=""/>
      <w:lvlJc w:val="left"/>
      <w:pPr>
        <w:ind w:left="2119" w:hanging="360"/>
      </w:pPr>
      <w:rPr>
        <w:rFonts w:ascii="Wingdings" w:hAnsi="Wingdings" w:hint="default"/>
      </w:rPr>
    </w:lvl>
    <w:lvl w:ilvl="3" w:tplc="04130001" w:tentative="1">
      <w:start w:val="1"/>
      <w:numFmt w:val="bullet"/>
      <w:lvlText w:val=""/>
      <w:lvlJc w:val="left"/>
      <w:pPr>
        <w:ind w:left="2839" w:hanging="360"/>
      </w:pPr>
      <w:rPr>
        <w:rFonts w:ascii="Symbol" w:hAnsi="Symbol" w:hint="default"/>
      </w:rPr>
    </w:lvl>
    <w:lvl w:ilvl="4" w:tplc="04130003" w:tentative="1">
      <w:start w:val="1"/>
      <w:numFmt w:val="bullet"/>
      <w:lvlText w:val="o"/>
      <w:lvlJc w:val="left"/>
      <w:pPr>
        <w:ind w:left="3559" w:hanging="360"/>
      </w:pPr>
      <w:rPr>
        <w:rFonts w:ascii="Courier New" w:hAnsi="Courier New" w:cs="Courier New" w:hint="default"/>
      </w:rPr>
    </w:lvl>
    <w:lvl w:ilvl="5" w:tplc="04130005" w:tentative="1">
      <w:start w:val="1"/>
      <w:numFmt w:val="bullet"/>
      <w:lvlText w:val=""/>
      <w:lvlJc w:val="left"/>
      <w:pPr>
        <w:ind w:left="4279" w:hanging="360"/>
      </w:pPr>
      <w:rPr>
        <w:rFonts w:ascii="Wingdings" w:hAnsi="Wingdings" w:hint="default"/>
      </w:rPr>
    </w:lvl>
    <w:lvl w:ilvl="6" w:tplc="04130001" w:tentative="1">
      <w:start w:val="1"/>
      <w:numFmt w:val="bullet"/>
      <w:lvlText w:val=""/>
      <w:lvlJc w:val="left"/>
      <w:pPr>
        <w:ind w:left="4999" w:hanging="360"/>
      </w:pPr>
      <w:rPr>
        <w:rFonts w:ascii="Symbol" w:hAnsi="Symbol" w:hint="default"/>
      </w:rPr>
    </w:lvl>
    <w:lvl w:ilvl="7" w:tplc="04130003" w:tentative="1">
      <w:start w:val="1"/>
      <w:numFmt w:val="bullet"/>
      <w:lvlText w:val="o"/>
      <w:lvlJc w:val="left"/>
      <w:pPr>
        <w:ind w:left="5719" w:hanging="360"/>
      </w:pPr>
      <w:rPr>
        <w:rFonts w:ascii="Courier New" w:hAnsi="Courier New" w:cs="Courier New" w:hint="default"/>
      </w:rPr>
    </w:lvl>
    <w:lvl w:ilvl="8" w:tplc="04130005" w:tentative="1">
      <w:start w:val="1"/>
      <w:numFmt w:val="bullet"/>
      <w:lvlText w:val=""/>
      <w:lvlJc w:val="left"/>
      <w:pPr>
        <w:ind w:left="6439" w:hanging="360"/>
      </w:pPr>
      <w:rPr>
        <w:rFonts w:ascii="Wingdings" w:hAnsi="Wingdings" w:hint="default"/>
      </w:rPr>
    </w:lvl>
  </w:abstractNum>
  <w:abstractNum w:abstractNumId="11" w15:restartNumberingAfterBreak="0">
    <w:nsid w:val="37DA6F42"/>
    <w:multiLevelType w:val="hybridMultilevel"/>
    <w:tmpl w:val="E3967F0C"/>
    <w:lvl w:ilvl="0" w:tplc="12521A64">
      <w:numFmt w:val="bullet"/>
      <w:lvlText w:val="-"/>
      <w:lvlJc w:val="left"/>
      <w:pPr>
        <w:ind w:left="679" w:hanging="360"/>
      </w:pPr>
      <w:rPr>
        <w:rFonts w:ascii="Verdana" w:eastAsia="Calibri" w:hAnsi="Verdana" w:cs="Times New Roman" w:hint="default"/>
      </w:rPr>
    </w:lvl>
    <w:lvl w:ilvl="1" w:tplc="04130003" w:tentative="1">
      <w:start w:val="1"/>
      <w:numFmt w:val="bullet"/>
      <w:lvlText w:val="o"/>
      <w:lvlJc w:val="left"/>
      <w:pPr>
        <w:ind w:left="1399" w:hanging="360"/>
      </w:pPr>
      <w:rPr>
        <w:rFonts w:ascii="Courier New" w:hAnsi="Courier New" w:cs="Courier New" w:hint="default"/>
      </w:rPr>
    </w:lvl>
    <w:lvl w:ilvl="2" w:tplc="04130005" w:tentative="1">
      <w:start w:val="1"/>
      <w:numFmt w:val="bullet"/>
      <w:lvlText w:val=""/>
      <w:lvlJc w:val="left"/>
      <w:pPr>
        <w:ind w:left="2119" w:hanging="360"/>
      </w:pPr>
      <w:rPr>
        <w:rFonts w:ascii="Wingdings" w:hAnsi="Wingdings" w:hint="default"/>
      </w:rPr>
    </w:lvl>
    <w:lvl w:ilvl="3" w:tplc="04130001" w:tentative="1">
      <w:start w:val="1"/>
      <w:numFmt w:val="bullet"/>
      <w:lvlText w:val=""/>
      <w:lvlJc w:val="left"/>
      <w:pPr>
        <w:ind w:left="2839" w:hanging="360"/>
      </w:pPr>
      <w:rPr>
        <w:rFonts w:ascii="Symbol" w:hAnsi="Symbol" w:hint="default"/>
      </w:rPr>
    </w:lvl>
    <w:lvl w:ilvl="4" w:tplc="04130003" w:tentative="1">
      <w:start w:val="1"/>
      <w:numFmt w:val="bullet"/>
      <w:lvlText w:val="o"/>
      <w:lvlJc w:val="left"/>
      <w:pPr>
        <w:ind w:left="3559" w:hanging="360"/>
      </w:pPr>
      <w:rPr>
        <w:rFonts w:ascii="Courier New" w:hAnsi="Courier New" w:cs="Courier New" w:hint="default"/>
      </w:rPr>
    </w:lvl>
    <w:lvl w:ilvl="5" w:tplc="04130005" w:tentative="1">
      <w:start w:val="1"/>
      <w:numFmt w:val="bullet"/>
      <w:lvlText w:val=""/>
      <w:lvlJc w:val="left"/>
      <w:pPr>
        <w:ind w:left="4279" w:hanging="360"/>
      </w:pPr>
      <w:rPr>
        <w:rFonts w:ascii="Wingdings" w:hAnsi="Wingdings" w:hint="default"/>
      </w:rPr>
    </w:lvl>
    <w:lvl w:ilvl="6" w:tplc="04130001" w:tentative="1">
      <w:start w:val="1"/>
      <w:numFmt w:val="bullet"/>
      <w:lvlText w:val=""/>
      <w:lvlJc w:val="left"/>
      <w:pPr>
        <w:ind w:left="4999" w:hanging="360"/>
      </w:pPr>
      <w:rPr>
        <w:rFonts w:ascii="Symbol" w:hAnsi="Symbol" w:hint="default"/>
      </w:rPr>
    </w:lvl>
    <w:lvl w:ilvl="7" w:tplc="04130003" w:tentative="1">
      <w:start w:val="1"/>
      <w:numFmt w:val="bullet"/>
      <w:lvlText w:val="o"/>
      <w:lvlJc w:val="left"/>
      <w:pPr>
        <w:ind w:left="5719" w:hanging="360"/>
      </w:pPr>
      <w:rPr>
        <w:rFonts w:ascii="Courier New" w:hAnsi="Courier New" w:cs="Courier New" w:hint="default"/>
      </w:rPr>
    </w:lvl>
    <w:lvl w:ilvl="8" w:tplc="04130005" w:tentative="1">
      <w:start w:val="1"/>
      <w:numFmt w:val="bullet"/>
      <w:lvlText w:val=""/>
      <w:lvlJc w:val="left"/>
      <w:pPr>
        <w:ind w:left="6439" w:hanging="360"/>
      </w:pPr>
      <w:rPr>
        <w:rFonts w:ascii="Wingdings" w:hAnsi="Wingdings" w:hint="default"/>
      </w:rPr>
    </w:lvl>
  </w:abstractNum>
  <w:abstractNum w:abstractNumId="12" w15:restartNumberingAfterBreak="0">
    <w:nsid w:val="426F6968"/>
    <w:multiLevelType w:val="hybridMultilevel"/>
    <w:tmpl w:val="7C54FEE4"/>
    <w:lvl w:ilvl="0" w:tplc="261ED98C">
      <w:numFmt w:val="bullet"/>
      <w:lvlText w:val="-"/>
      <w:lvlJc w:val="left"/>
      <w:pPr>
        <w:ind w:left="679" w:hanging="360"/>
      </w:pPr>
      <w:rPr>
        <w:rFonts w:ascii="Verdana" w:eastAsia="Calibri" w:hAnsi="Verdana" w:cs="Times New Roman" w:hint="default"/>
      </w:rPr>
    </w:lvl>
    <w:lvl w:ilvl="1" w:tplc="04130003" w:tentative="1">
      <w:start w:val="1"/>
      <w:numFmt w:val="bullet"/>
      <w:lvlText w:val="o"/>
      <w:lvlJc w:val="left"/>
      <w:pPr>
        <w:ind w:left="1399" w:hanging="360"/>
      </w:pPr>
      <w:rPr>
        <w:rFonts w:ascii="Courier New" w:hAnsi="Courier New" w:cs="Courier New" w:hint="default"/>
      </w:rPr>
    </w:lvl>
    <w:lvl w:ilvl="2" w:tplc="04130005" w:tentative="1">
      <w:start w:val="1"/>
      <w:numFmt w:val="bullet"/>
      <w:lvlText w:val=""/>
      <w:lvlJc w:val="left"/>
      <w:pPr>
        <w:ind w:left="2119" w:hanging="360"/>
      </w:pPr>
      <w:rPr>
        <w:rFonts w:ascii="Wingdings" w:hAnsi="Wingdings" w:hint="default"/>
      </w:rPr>
    </w:lvl>
    <w:lvl w:ilvl="3" w:tplc="04130001" w:tentative="1">
      <w:start w:val="1"/>
      <w:numFmt w:val="bullet"/>
      <w:lvlText w:val=""/>
      <w:lvlJc w:val="left"/>
      <w:pPr>
        <w:ind w:left="2839" w:hanging="360"/>
      </w:pPr>
      <w:rPr>
        <w:rFonts w:ascii="Symbol" w:hAnsi="Symbol" w:hint="default"/>
      </w:rPr>
    </w:lvl>
    <w:lvl w:ilvl="4" w:tplc="04130003" w:tentative="1">
      <w:start w:val="1"/>
      <w:numFmt w:val="bullet"/>
      <w:lvlText w:val="o"/>
      <w:lvlJc w:val="left"/>
      <w:pPr>
        <w:ind w:left="3559" w:hanging="360"/>
      </w:pPr>
      <w:rPr>
        <w:rFonts w:ascii="Courier New" w:hAnsi="Courier New" w:cs="Courier New" w:hint="default"/>
      </w:rPr>
    </w:lvl>
    <w:lvl w:ilvl="5" w:tplc="04130005" w:tentative="1">
      <w:start w:val="1"/>
      <w:numFmt w:val="bullet"/>
      <w:lvlText w:val=""/>
      <w:lvlJc w:val="left"/>
      <w:pPr>
        <w:ind w:left="4279" w:hanging="360"/>
      </w:pPr>
      <w:rPr>
        <w:rFonts w:ascii="Wingdings" w:hAnsi="Wingdings" w:hint="default"/>
      </w:rPr>
    </w:lvl>
    <w:lvl w:ilvl="6" w:tplc="04130001" w:tentative="1">
      <w:start w:val="1"/>
      <w:numFmt w:val="bullet"/>
      <w:lvlText w:val=""/>
      <w:lvlJc w:val="left"/>
      <w:pPr>
        <w:ind w:left="4999" w:hanging="360"/>
      </w:pPr>
      <w:rPr>
        <w:rFonts w:ascii="Symbol" w:hAnsi="Symbol" w:hint="default"/>
      </w:rPr>
    </w:lvl>
    <w:lvl w:ilvl="7" w:tplc="04130003" w:tentative="1">
      <w:start w:val="1"/>
      <w:numFmt w:val="bullet"/>
      <w:lvlText w:val="o"/>
      <w:lvlJc w:val="left"/>
      <w:pPr>
        <w:ind w:left="5719" w:hanging="360"/>
      </w:pPr>
      <w:rPr>
        <w:rFonts w:ascii="Courier New" w:hAnsi="Courier New" w:cs="Courier New" w:hint="default"/>
      </w:rPr>
    </w:lvl>
    <w:lvl w:ilvl="8" w:tplc="04130005" w:tentative="1">
      <w:start w:val="1"/>
      <w:numFmt w:val="bullet"/>
      <w:lvlText w:val=""/>
      <w:lvlJc w:val="left"/>
      <w:pPr>
        <w:ind w:left="6439" w:hanging="360"/>
      </w:pPr>
      <w:rPr>
        <w:rFonts w:ascii="Wingdings" w:hAnsi="Wingdings" w:hint="default"/>
      </w:rPr>
    </w:lvl>
  </w:abstractNum>
  <w:abstractNum w:abstractNumId="13" w15:restartNumberingAfterBreak="0">
    <w:nsid w:val="460E480E"/>
    <w:multiLevelType w:val="hybridMultilevel"/>
    <w:tmpl w:val="2FA2D14A"/>
    <w:lvl w:ilvl="0" w:tplc="B19E8A1E">
      <w:numFmt w:val="bullet"/>
      <w:lvlText w:val="-"/>
      <w:lvlJc w:val="left"/>
      <w:pPr>
        <w:ind w:left="675" w:hanging="360"/>
      </w:pPr>
      <w:rPr>
        <w:rFonts w:ascii="Verdana" w:eastAsia="Calibri" w:hAnsi="Verdana" w:cs="Times New Roman" w:hint="default"/>
      </w:rPr>
    </w:lvl>
    <w:lvl w:ilvl="1" w:tplc="04130003" w:tentative="1">
      <w:start w:val="1"/>
      <w:numFmt w:val="bullet"/>
      <w:lvlText w:val="o"/>
      <w:lvlJc w:val="left"/>
      <w:pPr>
        <w:ind w:left="1395" w:hanging="360"/>
      </w:pPr>
      <w:rPr>
        <w:rFonts w:ascii="Courier New" w:hAnsi="Courier New" w:cs="Courier New" w:hint="default"/>
      </w:rPr>
    </w:lvl>
    <w:lvl w:ilvl="2" w:tplc="04130005" w:tentative="1">
      <w:start w:val="1"/>
      <w:numFmt w:val="bullet"/>
      <w:lvlText w:val=""/>
      <w:lvlJc w:val="left"/>
      <w:pPr>
        <w:ind w:left="2115" w:hanging="360"/>
      </w:pPr>
      <w:rPr>
        <w:rFonts w:ascii="Wingdings" w:hAnsi="Wingdings" w:hint="default"/>
      </w:rPr>
    </w:lvl>
    <w:lvl w:ilvl="3" w:tplc="04130001" w:tentative="1">
      <w:start w:val="1"/>
      <w:numFmt w:val="bullet"/>
      <w:lvlText w:val=""/>
      <w:lvlJc w:val="left"/>
      <w:pPr>
        <w:ind w:left="2835" w:hanging="360"/>
      </w:pPr>
      <w:rPr>
        <w:rFonts w:ascii="Symbol" w:hAnsi="Symbol" w:hint="default"/>
      </w:rPr>
    </w:lvl>
    <w:lvl w:ilvl="4" w:tplc="04130003" w:tentative="1">
      <w:start w:val="1"/>
      <w:numFmt w:val="bullet"/>
      <w:lvlText w:val="o"/>
      <w:lvlJc w:val="left"/>
      <w:pPr>
        <w:ind w:left="3555" w:hanging="360"/>
      </w:pPr>
      <w:rPr>
        <w:rFonts w:ascii="Courier New" w:hAnsi="Courier New" w:cs="Courier New" w:hint="default"/>
      </w:rPr>
    </w:lvl>
    <w:lvl w:ilvl="5" w:tplc="04130005" w:tentative="1">
      <w:start w:val="1"/>
      <w:numFmt w:val="bullet"/>
      <w:lvlText w:val=""/>
      <w:lvlJc w:val="left"/>
      <w:pPr>
        <w:ind w:left="4275" w:hanging="360"/>
      </w:pPr>
      <w:rPr>
        <w:rFonts w:ascii="Wingdings" w:hAnsi="Wingdings" w:hint="default"/>
      </w:rPr>
    </w:lvl>
    <w:lvl w:ilvl="6" w:tplc="04130001" w:tentative="1">
      <w:start w:val="1"/>
      <w:numFmt w:val="bullet"/>
      <w:lvlText w:val=""/>
      <w:lvlJc w:val="left"/>
      <w:pPr>
        <w:ind w:left="4995" w:hanging="360"/>
      </w:pPr>
      <w:rPr>
        <w:rFonts w:ascii="Symbol" w:hAnsi="Symbol" w:hint="default"/>
      </w:rPr>
    </w:lvl>
    <w:lvl w:ilvl="7" w:tplc="04130003" w:tentative="1">
      <w:start w:val="1"/>
      <w:numFmt w:val="bullet"/>
      <w:lvlText w:val="o"/>
      <w:lvlJc w:val="left"/>
      <w:pPr>
        <w:ind w:left="5715" w:hanging="360"/>
      </w:pPr>
      <w:rPr>
        <w:rFonts w:ascii="Courier New" w:hAnsi="Courier New" w:cs="Courier New" w:hint="default"/>
      </w:rPr>
    </w:lvl>
    <w:lvl w:ilvl="8" w:tplc="04130005" w:tentative="1">
      <w:start w:val="1"/>
      <w:numFmt w:val="bullet"/>
      <w:lvlText w:val=""/>
      <w:lvlJc w:val="left"/>
      <w:pPr>
        <w:ind w:left="6435" w:hanging="360"/>
      </w:pPr>
      <w:rPr>
        <w:rFonts w:ascii="Wingdings" w:hAnsi="Wingdings" w:hint="default"/>
      </w:rPr>
    </w:lvl>
  </w:abstractNum>
  <w:abstractNum w:abstractNumId="14" w15:restartNumberingAfterBreak="0">
    <w:nsid w:val="47560135"/>
    <w:multiLevelType w:val="hybridMultilevel"/>
    <w:tmpl w:val="383EF630"/>
    <w:lvl w:ilvl="0" w:tplc="1F3E141E">
      <w:numFmt w:val="bullet"/>
      <w:lvlText w:val="-"/>
      <w:lvlJc w:val="left"/>
      <w:pPr>
        <w:ind w:left="679" w:hanging="360"/>
      </w:pPr>
      <w:rPr>
        <w:rFonts w:ascii="Verdana" w:eastAsia="Calibri" w:hAnsi="Verdana" w:cs="Times New Roman" w:hint="default"/>
      </w:rPr>
    </w:lvl>
    <w:lvl w:ilvl="1" w:tplc="04130003" w:tentative="1">
      <w:start w:val="1"/>
      <w:numFmt w:val="bullet"/>
      <w:lvlText w:val="o"/>
      <w:lvlJc w:val="left"/>
      <w:pPr>
        <w:ind w:left="1399" w:hanging="360"/>
      </w:pPr>
      <w:rPr>
        <w:rFonts w:ascii="Courier New" w:hAnsi="Courier New" w:cs="Courier New" w:hint="default"/>
      </w:rPr>
    </w:lvl>
    <w:lvl w:ilvl="2" w:tplc="04130005" w:tentative="1">
      <w:start w:val="1"/>
      <w:numFmt w:val="bullet"/>
      <w:lvlText w:val=""/>
      <w:lvlJc w:val="left"/>
      <w:pPr>
        <w:ind w:left="2119" w:hanging="360"/>
      </w:pPr>
      <w:rPr>
        <w:rFonts w:ascii="Wingdings" w:hAnsi="Wingdings" w:hint="default"/>
      </w:rPr>
    </w:lvl>
    <w:lvl w:ilvl="3" w:tplc="04130001" w:tentative="1">
      <w:start w:val="1"/>
      <w:numFmt w:val="bullet"/>
      <w:lvlText w:val=""/>
      <w:lvlJc w:val="left"/>
      <w:pPr>
        <w:ind w:left="2839" w:hanging="360"/>
      </w:pPr>
      <w:rPr>
        <w:rFonts w:ascii="Symbol" w:hAnsi="Symbol" w:hint="default"/>
      </w:rPr>
    </w:lvl>
    <w:lvl w:ilvl="4" w:tplc="04130003" w:tentative="1">
      <w:start w:val="1"/>
      <w:numFmt w:val="bullet"/>
      <w:lvlText w:val="o"/>
      <w:lvlJc w:val="left"/>
      <w:pPr>
        <w:ind w:left="3559" w:hanging="360"/>
      </w:pPr>
      <w:rPr>
        <w:rFonts w:ascii="Courier New" w:hAnsi="Courier New" w:cs="Courier New" w:hint="default"/>
      </w:rPr>
    </w:lvl>
    <w:lvl w:ilvl="5" w:tplc="04130005" w:tentative="1">
      <w:start w:val="1"/>
      <w:numFmt w:val="bullet"/>
      <w:lvlText w:val=""/>
      <w:lvlJc w:val="left"/>
      <w:pPr>
        <w:ind w:left="4279" w:hanging="360"/>
      </w:pPr>
      <w:rPr>
        <w:rFonts w:ascii="Wingdings" w:hAnsi="Wingdings" w:hint="default"/>
      </w:rPr>
    </w:lvl>
    <w:lvl w:ilvl="6" w:tplc="04130001" w:tentative="1">
      <w:start w:val="1"/>
      <w:numFmt w:val="bullet"/>
      <w:lvlText w:val=""/>
      <w:lvlJc w:val="left"/>
      <w:pPr>
        <w:ind w:left="4999" w:hanging="360"/>
      </w:pPr>
      <w:rPr>
        <w:rFonts w:ascii="Symbol" w:hAnsi="Symbol" w:hint="default"/>
      </w:rPr>
    </w:lvl>
    <w:lvl w:ilvl="7" w:tplc="04130003" w:tentative="1">
      <w:start w:val="1"/>
      <w:numFmt w:val="bullet"/>
      <w:lvlText w:val="o"/>
      <w:lvlJc w:val="left"/>
      <w:pPr>
        <w:ind w:left="5719" w:hanging="360"/>
      </w:pPr>
      <w:rPr>
        <w:rFonts w:ascii="Courier New" w:hAnsi="Courier New" w:cs="Courier New" w:hint="default"/>
      </w:rPr>
    </w:lvl>
    <w:lvl w:ilvl="8" w:tplc="04130005" w:tentative="1">
      <w:start w:val="1"/>
      <w:numFmt w:val="bullet"/>
      <w:lvlText w:val=""/>
      <w:lvlJc w:val="left"/>
      <w:pPr>
        <w:ind w:left="6439" w:hanging="360"/>
      </w:pPr>
      <w:rPr>
        <w:rFonts w:ascii="Wingdings" w:hAnsi="Wingdings" w:hint="default"/>
      </w:rPr>
    </w:lvl>
  </w:abstractNum>
  <w:abstractNum w:abstractNumId="15" w15:restartNumberingAfterBreak="0">
    <w:nsid w:val="4A753FB8"/>
    <w:multiLevelType w:val="hybridMultilevel"/>
    <w:tmpl w:val="492449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B0B283D"/>
    <w:multiLevelType w:val="hybridMultilevel"/>
    <w:tmpl w:val="F1A61B88"/>
    <w:lvl w:ilvl="0" w:tplc="82AA54E2">
      <w:numFmt w:val="bullet"/>
      <w:lvlText w:val="-"/>
      <w:lvlJc w:val="left"/>
      <w:pPr>
        <w:ind w:left="679" w:hanging="360"/>
      </w:pPr>
      <w:rPr>
        <w:rFonts w:ascii="Verdana" w:eastAsia="Calibri" w:hAnsi="Verdana" w:cs="Times New Roman" w:hint="default"/>
      </w:rPr>
    </w:lvl>
    <w:lvl w:ilvl="1" w:tplc="04130003" w:tentative="1">
      <w:start w:val="1"/>
      <w:numFmt w:val="bullet"/>
      <w:lvlText w:val="o"/>
      <w:lvlJc w:val="left"/>
      <w:pPr>
        <w:ind w:left="1399" w:hanging="360"/>
      </w:pPr>
      <w:rPr>
        <w:rFonts w:ascii="Courier New" w:hAnsi="Courier New" w:cs="Courier New" w:hint="default"/>
      </w:rPr>
    </w:lvl>
    <w:lvl w:ilvl="2" w:tplc="04130005" w:tentative="1">
      <w:start w:val="1"/>
      <w:numFmt w:val="bullet"/>
      <w:lvlText w:val=""/>
      <w:lvlJc w:val="left"/>
      <w:pPr>
        <w:ind w:left="2119" w:hanging="360"/>
      </w:pPr>
      <w:rPr>
        <w:rFonts w:ascii="Wingdings" w:hAnsi="Wingdings" w:hint="default"/>
      </w:rPr>
    </w:lvl>
    <w:lvl w:ilvl="3" w:tplc="04130001" w:tentative="1">
      <w:start w:val="1"/>
      <w:numFmt w:val="bullet"/>
      <w:lvlText w:val=""/>
      <w:lvlJc w:val="left"/>
      <w:pPr>
        <w:ind w:left="2839" w:hanging="360"/>
      </w:pPr>
      <w:rPr>
        <w:rFonts w:ascii="Symbol" w:hAnsi="Symbol" w:hint="default"/>
      </w:rPr>
    </w:lvl>
    <w:lvl w:ilvl="4" w:tplc="04130003" w:tentative="1">
      <w:start w:val="1"/>
      <w:numFmt w:val="bullet"/>
      <w:lvlText w:val="o"/>
      <w:lvlJc w:val="left"/>
      <w:pPr>
        <w:ind w:left="3559" w:hanging="360"/>
      </w:pPr>
      <w:rPr>
        <w:rFonts w:ascii="Courier New" w:hAnsi="Courier New" w:cs="Courier New" w:hint="default"/>
      </w:rPr>
    </w:lvl>
    <w:lvl w:ilvl="5" w:tplc="04130005" w:tentative="1">
      <w:start w:val="1"/>
      <w:numFmt w:val="bullet"/>
      <w:lvlText w:val=""/>
      <w:lvlJc w:val="left"/>
      <w:pPr>
        <w:ind w:left="4279" w:hanging="360"/>
      </w:pPr>
      <w:rPr>
        <w:rFonts w:ascii="Wingdings" w:hAnsi="Wingdings" w:hint="default"/>
      </w:rPr>
    </w:lvl>
    <w:lvl w:ilvl="6" w:tplc="04130001" w:tentative="1">
      <w:start w:val="1"/>
      <w:numFmt w:val="bullet"/>
      <w:lvlText w:val=""/>
      <w:lvlJc w:val="left"/>
      <w:pPr>
        <w:ind w:left="4999" w:hanging="360"/>
      </w:pPr>
      <w:rPr>
        <w:rFonts w:ascii="Symbol" w:hAnsi="Symbol" w:hint="default"/>
      </w:rPr>
    </w:lvl>
    <w:lvl w:ilvl="7" w:tplc="04130003" w:tentative="1">
      <w:start w:val="1"/>
      <w:numFmt w:val="bullet"/>
      <w:lvlText w:val="o"/>
      <w:lvlJc w:val="left"/>
      <w:pPr>
        <w:ind w:left="5719" w:hanging="360"/>
      </w:pPr>
      <w:rPr>
        <w:rFonts w:ascii="Courier New" w:hAnsi="Courier New" w:cs="Courier New" w:hint="default"/>
      </w:rPr>
    </w:lvl>
    <w:lvl w:ilvl="8" w:tplc="04130005" w:tentative="1">
      <w:start w:val="1"/>
      <w:numFmt w:val="bullet"/>
      <w:lvlText w:val=""/>
      <w:lvlJc w:val="left"/>
      <w:pPr>
        <w:ind w:left="6439" w:hanging="360"/>
      </w:pPr>
      <w:rPr>
        <w:rFonts w:ascii="Wingdings" w:hAnsi="Wingdings" w:hint="default"/>
      </w:rPr>
    </w:lvl>
  </w:abstractNum>
  <w:abstractNum w:abstractNumId="17" w15:restartNumberingAfterBreak="0">
    <w:nsid w:val="4B0E1399"/>
    <w:multiLevelType w:val="multilevel"/>
    <w:tmpl w:val="4CD045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heme="minorHAnsi" w:eastAsia="Times New Roman" w:hAnsiTheme="minorHAnsi" w:cstheme="minorHAnsi"/>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DFF6FB5"/>
    <w:multiLevelType w:val="hybridMultilevel"/>
    <w:tmpl w:val="EAB272F4"/>
    <w:lvl w:ilvl="0" w:tplc="CBBC5EC4">
      <w:numFmt w:val="bullet"/>
      <w:lvlText w:val="-"/>
      <w:lvlJc w:val="left"/>
      <w:pPr>
        <w:ind w:left="675" w:hanging="360"/>
      </w:pPr>
      <w:rPr>
        <w:rFonts w:ascii="Verdana" w:eastAsia="Calibri" w:hAnsi="Verdana" w:cs="Times New Roman" w:hint="default"/>
      </w:rPr>
    </w:lvl>
    <w:lvl w:ilvl="1" w:tplc="04130003" w:tentative="1">
      <w:start w:val="1"/>
      <w:numFmt w:val="bullet"/>
      <w:lvlText w:val="o"/>
      <w:lvlJc w:val="left"/>
      <w:pPr>
        <w:ind w:left="1395" w:hanging="360"/>
      </w:pPr>
      <w:rPr>
        <w:rFonts w:ascii="Courier New" w:hAnsi="Courier New" w:cs="Courier New" w:hint="default"/>
      </w:rPr>
    </w:lvl>
    <w:lvl w:ilvl="2" w:tplc="04130005" w:tentative="1">
      <w:start w:val="1"/>
      <w:numFmt w:val="bullet"/>
      <w:lvlText w:val=""/>
      <w:lvlJc w:val="left"/>
      <w:pPr>
        <w:ind w:left="2115" w:hanging="360"/>
      </w:pPr>
      <w:rPr>
        <w:rFonts w:ascii="Wingdings" w:hAnsi="Wingdings" w:hint="default"/>
      </w:rPr>
    </w:lvl>
    <w:lvl w:ilvl="3" w:tplc="04130001" w:tentative="1">
      <w:start w:val="1"/>
      <w:numFmt w:val="bullet"/>
      <w:lvlText w:val=""/>
      <w:lvlJc w:val="left"/>
      <w:pPr>
        <w:ind w:left="2835" w:hanging="360"/>
      </w:pPr>
      <w:rPr>
        <w:rFonts w:ascii="Symbol" w:hAnsi="Symbol" w:hint="default"/>
      </w:rPr>
    </w:lvl>
    <w:lvl w:ilvl="4" w:tplc="04130003" w:tentative="1">
      <w:start w:val="1"/>
      <w:numFmt w:val="bullet"/>
      <w:lvlText w:val="o"/>
      <w:lvlJc w:val="left"/>
      <w:pPr>
        <w:ind w:left="3555" w:hanging="360"/>
      </w:pPr>
      <w:rPr>
        <w:rFonts w:ascii="Courier New" w:hAnsi="Courier New" w:cs="Courier New" w:hint="default"/>
      </w:rPr>
    </w:lvl>
    <w:lvl w:ilvl="5" w:tplc="04130005" w:tentative="1">
      <w:start w:val="1"/>
      <w:numFmt w:val="bullet"/>
      <w:lvlText w:val=""/>
      <w:lvlJc w:val="left"/>
      <w:pPr>
        <w:ind w:left="4275" w:hanging="360"/>
      </w:pPr>
      <w:rPr>
        <w:rFonts w:ascii="Wingdings" w:hAnsi="Wingdings" w:hint="default"/>
      </w:rPr>
    </w:lvl>
    <w:lvl w:ilvl="6" w:tplc="04130001" w:tentative="1">
      <w:start w:val="1"/>
      <w:numFmt w:val="bullet"/>
      <w:lvlText w:val=""/>
      <w:lvlJc w:val="left"/>
      <w:pPr>
        <w:ind w:left="4995" w:hanging="360"/>
      </w:pPr>
      <w:rPr>
        <w:rFonts w:ascii="Symbol" w:hAnsi="Symbol" w:hint="default"/>
      </w:rPr>
    </w:lvl>
    <w:lvl w:ilvl="7" w:tplc="04130003" w:tentative="1">
      <w:start w:val="1"/>
      <w:numFmt w:val="bullet"/>
      <w:lvlText w:val="o"/>
      <w:lvlJc w:val="left"/>
      <w:pPr>
        <w:ind w:left="5715" w:hanging="360"/>
      </w:pPr>
      <w:rPr>
        <w:rFonts w:ascii="Courier New" w:hAnsi="Courier New" w:cs="Courier New" w:hint="default"/>
      </w:rPr>
    </w:lvl>
    <w:lvl w:ilvl="8" w:tplc="04130005" w:tentative="1">
      <w:start w:val="1"/>
      <w:numFmt w:val="bullet"/>
      <w:lvlText w:val=""/>
      <w:lvlJc w:val="left"/>
      <w:pPr>
        <w:ind w:left="6435" w:hanging="360"/>
      </w:pPr>
      <w:rPr>
        <w:rFonts w:ascii="Wingdings" w:hAnsi="Wingdings" w:hint="default"/>
      </w:rPr>
    </w:lvl>
  </w:abstractNum>
  <w:abstractNum w:abstractNumId="19" w15:restartNumberingAfterBreak="0">
    <w:nsid w:val="5BB31BDD"/>
    <w:multiLevelType w:val="hybridMultilevel"/>
    <w:tmpl w:val="A014C288"/>
    <w:lvl w:ilvl="0" w:tplc="A704B1F6">
      <w:numFmt w:val="bullet"/>
      <w:lvlText w:val="-"/>
      <w:lvlJc w:val="left"/>
      <w:pPr>
        <w:ind w:left="679" w:hanging="360"/>
      </w:pPr>
      <w:rPr>
        <w:rFonts w:ascii="Verdana" w:eastAsia="Calibri" w:hAnsi="Verdana" w:cs="Times New Roman" w:hint="default"/>
      </w:rPr>
    </w:lvl>
    <w:lvl w:ilvl="1" w:tplc="04130003" w:tentative="1">
      <w:start w:val="1"/>
      <w:numFmt w:val="bullet"/>
      <w:lvlText w:val="o"/>
      <w:lvlJc w:val="left"/>
      <w:pPr>
        <w:ind w:left="1399" w:hanging="360"/>
      </w:pPr>
      <w:rPr>
        <w:rFonts w:ascii="Courier New" w:hAnsi="Courier New" w:cs="Courier New" w:hint="default"/>
      </w:rPr>
    </w:lvl>
    <w:lvl w:ilvl="2" w:tplc="04130005" w:tentative="1">
      <w:start w:val="1"/>
      <w:numFmt w:val="bullet"/>
      <w:lvlText w:val=""/>
      <w:lvlJc w:val="left"/>
      <w:pPr>
        <w:ind w:left="2119" w:hanging="360"/>
      </w:pPr>
      <w:rPr>
        <w:rFonts w:ascii="Wingdings" w:hAnsi="Wingdings" w:hint="default"/>
      </w:rPr>
    </w:lvl>
    <w:lvl w:ilvl="3" w:tplc="04130001" w:tentative="1">
      <w:start w:val="1"/>
      <w:numFmt w:val="bullet"/>
      <w:lvlText w:val=""/>
      <w:lvlJc w:val="left"/>
      <w:pPr>
        <w:ind w:left="2839" w:hanging="360"/>
      </w:pPr>
      <w:rPr>
        <w:rFonts w:ascii="Symbol" w:hAnsi="Symbol" w:hint="default"/>
      </w:rPr>
    </w:lvl>
    <w:lvl w:ilvl="4" w:tplc="04130003" w:tentative="1">
      <w:start w:val="1"/>
      <w:numFmt w:val="bullet"/>
      <w:lvlText w:val="o"/>
      <w:lvlJc w:val="left"/>
      <w:pPr>
        <w:ind w:left="3559" w:hanging="360"/>
      </w:pPr>
      <w:rPr>
        <w:rFonts w:ascii="Courier New" w:hAnsi="Courier New" w:cs="Courier New" w:hint="default"/>
      </w:rPr>
    </w:lvl>
    <w:lvl w:ilvl="5" w:tplc="04130005" w:tentative="1">
      <w:start w:val="1"/>
      <w:numFmt w:val="bullet"/>
      <w:lvlText w:val=""/>
      <w:lvlJc w:val="left"/>
      <w:pPr>
        <w:ind w:left="4279" w:hanging="360"/>
      </w:pPr>
      <w:rPr>
        <w:rFonts w:ascii="Wingdings" w:hAnsi="Wingdings" w:hint="default"/>
      </w:rPr>
    </w:lvl>
    <w:lvl w:ilvl="6" w:tplc="04130001" w:tentative="1">
      <w:start w:val="1"/>
      <w:numFmt w:val="bullet"/>
      <w:lvlText w:val=""/>
      <w:lvlJc w:val="left"/>
      <w:pPr>
        <w:ind w:left="4999" w:hanging="360"/>
      </w:pPr>
      <w:rPr>
        <w:rFonts w:ascii="Symbol" w:hAnsi="Symbol" w:hint="default"/>
      </w:rPr>
    </w:lvl>
    <w:lvl w:ilvl="7" w:tplc="04130003" w:tentative="1">
      <w:start w:val="1"/>
      <w:numFmt w:val="bullet"/>
      <w:lvlText w:val="o"/>
      <w:lvlJc w:val="left"/>
      <w:pPr>
        <w:ind w:left="5719" w:hanging="360"/>
      </w:pPr>
      <w:rPr>
        <w:rFonts w:ascii="Courier New" w:hAnsi="Courier New" w:cs="Courier New" w:hint="default"/>
      </w:rPr>
    </w:lvl>
    <w:lvl w:ilvl="8" w:tplc="04130005" w:tentative="1">
      <w:start w:val="1"/>
      <w:numFmt w:val="bullet"/>
      <w:lvlText w:val=""/>
      <w:lvlJc w:val="left"/>
      <w:pPr>
        <w:ind w:left="6439" w:hanging="360"/>
      </w:pPr>
      <w:rPr>
        <w:rFonts w:ascii="Wingdings" w:hAnsi="Wingdings" w:hint="default"/>
      </w:rPr>
    </w:lvl>
  </w:abstractNum>
  <w:abstractNum w:abstractNumId="20" w15:restartNumberingAfterBreak="0">
    <w:nsid w:val="65052CAD"/>
    <w:multiLevelType w:val="multilevel"/>
    <w:tmpl w:val="5B506E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E770DCA"/>
    <w:multiLevelType w:val="multilevel"/>
    <w:tmpl w:val="805EF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455315B"/>
    <w:multiLevelType w:val="multilevel"/>
    <w:tmpl w:val="5B506E0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 w15:restartNumberingAfterBreak="0">
    <w:nsid w:val="79C71A66"/>
    <w:multiLevelType w:val="multilevel"/>
    <w:tmpl w:val="5B506E0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677683089">
    <w:abstractNumId w:val="15"/>
  </w:num>
  <w:num w:numId="2" w16cid:durableId="1786266272">
    <w:abstractNumId w:val="10"/>
  </w:num>
  <w:num w:numId="3" w16cid:durableId="1967194510">
    <w:abstractNumId w:val="14"/>
  </w:num>
  <w:num w:numId="4" w16cid:durableId="1165631105">
    <w:abstractNumId w:val="5"/>
  </w:num>
  <w:num w:numId="5" w16cid:durableId="1865172772">
    <w:abstractNumId w:val="19"/>
  </w:num>
  <w:num w:numId="6" w16cid:durableId="1156993306">
    <w:abstractNumId w:val="16"/>
  </w:num>
  <w:num w:numId="7" w16cid:durableId="1790470048">
    <w:abstractNumId w:val="13"/>
  </w:num>
  <w:num w:numId="8" w16cid:durableId="82265858">
    <w:abstractNumId w:val="12"/>
  </w:num>
  <w:num w:numId="9" w16cid:durableId="1891723445">
    <w:abstractNumId w:val="3"/>
  </w:num>
  <w:num w:numId="10" w16cid:durableId="1744907916">
    <w:abstractNumId w:val="11"/>
  </w:num>
  <w:num w:numId="11" w16cid:durableId="543905024">
    <w:abstractNumId w:val="9"/>
  </w:num>
  <w:num w:numId="12" w16cid:durableId="1894925123">
    <w:abstractNumId w:val="8"/>
  </w:num>
  <w:num w:numId="13" w16cid:durableId="1531331848">
    <w:abstractNumId w:val="18"/>
  </w:num>
  <w:num w:numId="14" w16cid:durableId="1995374874">
    <w:abstractNumId w:val="1"/>
  </w:num>
  <w:num w:numId="15" w16cid:durableId="1162165031">
    <w:abstractNumId w:val="0"/>
  </w:num>
  <w:num w:numId="16" w16cid:durableId="670449563">
    <w:abstractNumId w:val="6"/>
  </w:num>
  <w:num w:numId="17" w16cid:durableId="70664409">
    <w:abstractNumId w:val="22"/>
  </w:num>
  <w:num w:numId="18" w16cid:durableId="255788069">
    <w:abstractNumId w:val="4"/>
  </w:num>
  <w:num w:numId="19" w16cid:durableId="1716006055">
    <w:abstractNumId w:val="17"/>
  </w:num>
  <w:num w:numId="20" w16cid:durableId="328097134">
    <w:abstractNumId w:val="7"/>
  </w:num>
  <w:num w:numId="21" w16cid:durableId="1130056767">
    <w:abstractNumId w:val="21"/>
  </w:num>
  <w:num w:numId="22" w16cid:durableId="650409736">
    <w:abstractNumId w:val="20"/>
  </w:num>
  <w:num w:numId="23" w16cid:durableId="692921625">
    <w:abstractNumId w:val="23"/>
  </w:num>
  <w:num w:numId="24" w16cid:durableId="2757236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415"/>
    <w:rsid w:val="00012599"/>
    <w:rsid w:val="00015497"/>
    <w:rsid w:val="000167E0"/>
    <w:rsid w:val="00017AF4"/>
    <w:rsid w:val="00045265"/>
    <w:rsid w:val="000B34A9"/>
    <w:rsid w:val="000D48B8"/>
    <w:rsid w:val="000E36F5"/>
    <w:rsid w:val="00105A58"/>
    <w:rsid w:val="0012024B"/>
    <w:rsid w:val="00126D96"/>
    <w:rsid w:val="001372D7"/>
    <w:rsid w:val="00153D26"/>
    <w:rsid w:val="00192EC4"/>
    <w:rsid w:val="00194EA0"/>
    <w:rsid w:val="00211319"/>
    <w:rsid w:val="00224D57"/>
    <w:rsid w:val="00254776"/>
    <w:rsid w:val="00255826"/>
    <w:rsid w:val="0026222F"/>
    <w:rsid w:val="0026478C"/>
    <w:rsid w:val="00271079"/>
    <w:rsid w:val="0028228C"/>
    <w:rsid w:val="002B196B"/>
    <w:rsid w:val="002D6415"/>
    <w:rsid w:val="002E35FA"/>
    <w:rsid w:val="00320BFE"/>
    <w:rsid w:val="00327175"/>
    <w:rsid w:val="00337383"/>
    <w:rsid w:val="00371C04"/>
    <w:rsid w:val="003769A5"/>
    <w:rsid w:val="003A02C8"/>
    <w:rsid w:val="003C544D"/>
    <w:rsid w:val="00440B3A"/>
    <w:rsid w:val="00445286"/>
    <w:rsid w:val="004678D6"/>
    <w:rsid w:val="004805B2"/>
    <w:rsid w:val="0049656C"/>
    <w:rsid w:val="004E1EF5"/>
    <w:rsid w:val="004E3E60"/>
    <w:rsid w:val="0051360A"/>
    <w:rsid w:val="00522A64"/>
    <w:rsid w:val="00560832"/>
    <w:rsid w:val="005830F7"/>
    <w:rsid w:val="005953AE"/>
    <w:rsid w:val="005B6C39"/>
    <w:rsid w:val="00622302"/>
    <w:rsid w:val="00622673"/>
    <w:rsid w:val="00634479"/>
    <w:rsid w:val="00635531"/>
    <w:rsid w:val="00656AA2"/>
    <w:rsid w:val="0066197E"/>
    <w:rsid w:val="006656CE"/>
    <w:rsid w:val="00681FB4"/>
    <w:rsid w:val="00684DDA"/>
    <w:rsid w:val="006C03BA"/>
    <w:rsid w:val="00704262"/>
    <w:rsid w:val="0077238B"/>
    <w:rsid w:val="007804DE"/>
    <w:rsid w:val="007C2508"/>
    <w:rsid w:val="007C5CA4"/>
    <w:rsid w:val="007E6960"/>
    <w:rsid w:val="007E7D1C"/>
    <w:rsid w:val="007F17B0"/>
    <w:rsid w:val="00816C6D"/>
    <w:rsid w:val="0085075F"/>
    <w:rsid w:val="00854270"/>
    <w:rsid w:val="00860015"/>
    <w:rsid w:val="008835CD"/>
    <w:rsid w:val="00891C91"/>
    <w:rsid w:val="00896D62"/>
    <w:rsid w:val="008B53EA"/>
    <w:rsid w:val="008E0CC6"/>
    <w:rsid w:val="0091339A"/>
    <w:rsid w:val="009432BB"/>
    <w:rsid w:val="00943395"/>
    <w:rsid w:val="00952449"/>
    <w:rsid w:val="00953C0C"/>
    <w:rsid w:val="00967CB8"/>
    <w:rsid w:val="009D3371"/>
    <w:rsid w:val="009F42AC"/>
    <w:rsid w:val="00A12B3A"/>
    <w:rsid w:val="00A147D2"/>
    <w:rsid w:val="00A37F3E"/>
    <w:rsid w:val="00A71708"/>
    <w:rsid w:val="00A803D9"/>
    <w:rsid w:val="00A87F5E"/>
    <w:rsid w:val="00A92A9A"/>
    <w:rsid w:val="00AA3DE6"/>
    <w:rsid w:val="00AA7CC1"/>
    <w:rsid w:val="00AC0274"/>
    <w:rsid w:val="00AE42C6"/>
    <w:rsid w:val="00B21F97"/>
    <w:rsid w:val="00B40930"/>
    <w:rsid w:val="00B65D10"/>
    <w:rsid w:val="00B876C5"/>
    <w:rsid w:val="00B97038"/>
    <w:rsid w:val="00BA56F3"/>
    <w:rsid w:val="00BB4856"/>
    <w:rsid w:val="00BC0E35"/>
    <w:rsid w:val="00BD1B93"/>
    <w:rsid w:val="00C37BBD"/>
    <w:rsid w:val="00C40317"/>
    <w:rsid w:val="00C4578E"/>
    <w:rsid w:val="00C5013F"/>
    <w:rsid w:val="00C73DE8"/>
    <w:rsid w:val="00C75BEE"/>
    <w:rsid w:val="00C80D5A"/>
    <w:rsid w:val="00CD6878"/>
    <w:rsid w:val="00D043B7"/>
    <w:rsid w:val="00D0560F"/>
    <w:rsid w:val="00D137DC"/>
    <w:rsid w:val="00D26EA0"/>
    <w:rsid w:val="00D56C78"/>
    <w:rsid w:val="00D86D18"/>
    <w:rsid w:val="00D936EF"/>
    <w:rsid w:val="00E37D06"/>
    <w:rsid w:val="00E475EC"/>
    <w:rsid w:val="00E72AC2"/>
    <w:rsid w:val="00ED0AFE"/>
    <w:rsid w:val="00EE05E3"/>
    <w:rsid w:val="00EE72F8"/>
    <w:rsid w:val="00F07BB5"/>
    <w:rsid w:val="00F20763"/>
    <w:rsid w:val="00F215CE"/>
    <w:rsid w:val="00F21877"/>
    <w:rsid w:val="00F7750C"/>
    <w:rsid w:val="00FA50F3"/>
    <w:rsid w:val="00FA7AF4"/>
    <w:rsid w:val="00FB6621"/>
    <w:rsid w:val="00FE1C0E"/>
    <w:rsid w:val="00FF55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1D13A"/>
  <w15:docId w15:val="{69854FF6-DE86-C14C-B32E-1508D8312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w:eastAsia="Calibri" w:hAnsi="Verdana"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12599"/>
    <w:pPr>
      <w:spacing w:after="200"/>
    </w:pPr>
    <w:rPr>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2D641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ntekst">
    <w:name w:val="Balloon Text"/>
    <w:basedOn w:val="Standaard"/>
    <w:link w:val="BallontekstChar"/>
    <w:uiPriority w:val="99"/>
    <w:semiHidden/>
    <w:unhideWhenUsed/>
    <w:rsid w:val="00C5013F"/>
    <w:pPr>
      <w:spacing w:after="0"/>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5013F"/>
    <w:rPr>
      <w:rFonts w:ascii="Tahoma" w:hAnsi="Tahoma" w:cs="Tahoma"/>
      <w:sz w:val="16"/>
      <w:szCs w:val="16"/>
    </w:rPr>
  </w:style>
  <w:style w:type="paragraph" w:styleId="Lijstalinea">
    <w:name w:val="List Paragraph"/>
    <w:basedOn w:val="Standaard"/>
    <w:uiPriority w:val="34"/>
    <w:qFormat/>
    <w:rsid w:val="00F21877"/>
    <w:pPr>
      <w:ind w:left="720"/>
      <w:contextualSpacing/>
    </w:pPr>
  </w:style>
  <w:style w:type="paragraph" w:styleId="Normaalweb">
    <w:name w:val="Normal (Web)"/>
    <w:basedOn w:val="Standaard"/>
    <w:uiPriority w:val="99"/>
    <w:unhideWhenUsed/>
    <w:rsid w:val="00C80D5A"/>
    <w:pPr>
      <w:spacing w:before="100" w:beforeAutospacing="1" w:after="100" w:afterAutospacing="1"/>
    </w:pPr>
    <w:rPr>
      <w:rFonts w:ascii="Times New Roman" w:eastAsia="Times New Roman" w:hAnsi="Times New Roman"/>
      <w:sz w:val="24"/>
      <w:szCs w:val="24"/>
      <w:lang w:eastAsia="nl-NL"/>
    </w:rPr>
  </w:style>
  <w:style w:type="paragraph" w:styleId="Koptekst">
    <w:name w:val="header"/>
    <w:basedOn w:val="Standaard"/>
    <w:link w:val="KoptekstChar"/>
    <w:uiPriority w:val="99"/>
    <w:unhideWhenUsed/>
    <w:rsid w:val="00371C04"/>
    <w:pPr>
      <w:tabs>
        <w:tab w:val="center" w:pos="4536"/>
        <w:tab w:val="right" w:pos="9072"/>
      </w:tabs>
      <w:spacing w:after="0"/>
    </w:pPr>
  </w:style>
  <w:style w:type="character" w:customStyle="1" w:styleId="KoptekstChar">
    <w:name w:val="Koptekst Char"/>
    <w:basedOn w:val="Standaardalinea-lettertype"/>
    <w:link w:val="Koptekst"/>
    <w:uiPriority w:val="99"/>
    <w:rsid w:val="00371C04"/>
    <w:rPr>
      <w:lang w:eastAsia="en-US"/>
    </w:rPr>
  </w:style>
  <w:style w:type="paragraph" w:styleId="Voettekst">
    <w:name w:val="footer"/>
    <w:basedOn w:val="Standaard"/>
    <w:link w:val="VoettekstChar"/>
    <w:uiPriority w:val="99"/>
    <w:unhideWhenUsed/>
    <w:rsid w:val="00371C04"/>
    <w:pPr>
      <w:tabs>
        <w:tab w:val="center" w:pos="4536"/>
        <w:tab w:val="right" w:pos="9072"/>
      </w:tabs>
      <w:spacing w:after="0"/>
    </w:pPr>
  </w:style>
  <w:style w:type="character" w:customStyle="1" w:styleId="VoettekstChar">
    <w:name w:val="Voettekst Char"/>
    <w:basedOn w:val="Standaardalinea-lettertype"/>
    <w:link w:val="Voettekst"/>
    <w:uiPriority w:val="99"/>
    <w:rsid w:val="00371C04"/>
    <w:rPr>
      <w:lang w:eastAsia="en-US"/>
    </w:rPr>
  </w:style>
  <w:style w:type="character" w:styleId="Paginanummer">
    <w:name w:val="page number"/>
    <w:basedOn w:val="Standaardalinea-lettertype"/>
    <w:uiPriority w:val="99"/>
    <w:semiHidden/>
    <w:unhideWhenUsed/>
    <w:rsid w:val="006619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9054058">
      <w:bodyDiv w:val="1"/>
      <w:marLeft w:val="0"/>
      <w:marRight w:val="0"/>
      <w:marTop w:val="0"/>
      <w:marBottom w:val="0"/>
      <w:divBdr>
        <w:top w:val="none" w:sz="0" w:space="0" w:color="auto"/>
        <w:left w:val="none" w:sz="0" w:space="0" w:color="auto"/>
        <w:bottom w:val="none" w:sz="0" w:space="0" w:color="auto"/>
        <w:right w:val="none" w:sz="0" w:space="0" w:color="auto"/>
      </w:divBdr>
      <w:divsChild>
        <w:div w:id="1309823573">
          <w:marLeft w:val="0"/>
          <w:marRight w:val="0"/>
          <w:marTop w:val="0"/>
          <w:marBottom w:val="0"/>
          <w:divBdr>
            <w:top w:val="none" w:sz="0" w:space="0" w:color="auto"/>
            <w:left w:val="none" w:sz="0" w:space="0" w:color="auto"/>
            <w:bottom w:val="none" w:sz="0" w:space="0" w:color="auto"/>
            <w:right w:val="none" w:sz="0" w:space="0" w:color="auto"/>
          </w:divBdr>
          <w:divsChild>
            <w:div w:id="1826360183">
              <w:marLeft w:val="0"/>
              <w:marRight w:val="0"/>
              <w:marTop w:val="0"/>
              <w:marBottom w:val="0"/>
              <w:divBdr>
                <w:top w:val="none" w:sz="0" w:space="0" w:color="auto"/>
                <w:left w:val="none" w:sz="0" w:space="0" w:color="auto"/>
                <w:bottom w:val="none" w:sz="0" w:space="0" w:color="auto"/>
                <w:right w:val="none" w:sz="0" w:space="0" w:color="auto"/>
              </w:divBdr>
              <w:divsChild>
                <w:div w:id="84732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187576">
      <w:bodyDiv w:val="1"/>
      <w:marLeft w:val="0"/>
      <w:marRight w:val="0"/>
      <w:marTop w:val="0"/>
      <w:marBottom w:val="0"/>
      <w:divBdr>
        <w:top w:val="none" w:sz="0" w:space="0" w:color="auto"/>
        <w:left w:val="none" w:sz="0" w:space="0" w:color="auto"/>
        <w:bottom w:val="none" w:sz="0" w:space="0" w:color="auto"/>
        <w:right w:val="none" w:sz="0" w:space="0" w:color="auto"/>
      </w:divBdr>
      <w:divsChild>
        <w:div w:id="845436786">
          <w:marLeft w:val="0"/>
          <w:marRight w:val="0"/>
          <w:marTop w:val="0"/>
          <w:marBottom w:val="0"/>
          <w:divBdr>
            <w:top w:val="none" w:sz="0" w:space="0" w:color="auto"/>
            <w:left w:val="none" w:sz="0" w:space="0" w:color="auto"/>
            <w:bottom w:val="none" w:sz="0" w:space="0" w:color="auto"/>
            <w:right w:val="none" w:sz="0" w:space="0" w:color="auto"/>
          </w:divBdr>
          <w:divsChild>
            <w:div w:id="1961640178">
              <w:marLeft w:val="0"/>
              <w:marRight w:val="0"/>
              <w:marTop w:val="0"/>
              <w:marBottom w:val="0"/>
              <w:divBdr>
                <w:top w:val="none" w:sz="0" w:space="0" w:color="auto"/>
                <w:left w:val="none" w:sz="0" w:space="0" w:color="auto"/>
                <w:bottom w:val="none" w:sz="0" w:space="0" w:color="auto"/>
                <w:right w:val="none" w:sz="0" w:space="0" w:color="auto"/>
              </w:divBdr>
              <w:divsChild>
                <w:div w:id="15357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117295">
      <w:bodyDiv w:val="1"/>
      <w:marLeft w:val="0"/>
      <w:marRight w:val="0"/>
      <w:marTop w:val="0"/>
      <w:marBottom w:val="0"/>
      <w:divBdr>
        <w:top w:val="none" w:sz="0" w:space="0" w:color="auto"/>
        <w:left w:val="none" w:sz="0" w:space="0" w:color="auto"/>
        <w:bottom w:val="none" w:sz="0" w:space="0" w:color="auto"/>
        <w:right w:val="none" w:sz="0" w:space="0" w:color="auto"/>
      </w:divBdr>
      <w:divsChild>
        <w:div w:id="828982689">
          <w:marLeft w:val="0"/>
          <w:marRight w:val="0"/>
          <w:marTop w:val="0"/>
          <w:marBottom w:val="0"/>
          <w:divBdr>
            <w:top w:val="none" w:sz="0" w:space="0" w:color="auto"/>
            <w:left w:val="none" w:sz="0" w:space="0" w:color="auto"/>
            <w:bottom w:val="none" w:sz="0" w:space="0" w:color="auto"/>
            <w:right w:val="none" w:sz="0" w:space="0" w:color="auto"/>
          </w:divBdr>
          <w:divsChild>
            <w:div w:id="1879704404">
              <w:marLeft w:val="0"/>
              <w:marRight w:val="0"/>
              <w:marTop w:val="0"/>
              <w:marBottom w:val="0"/>
              <w:divBdr>
                <w:top w:val="none" w:sz="0" w:space="0" w:color="auto"/>
                <w:left w:val="none" w:sz="0" w:space="0" w:color="auto"/>
                <w:bottom w:val="none" w:sz="0" w:space="0" w:color="auto"/>
                <w:right w:val="none" w:sz="0" w:space="0" w:color="auto"/>
              </w:divBdr>
              <w:divsChild>
                <w:div w:id="187164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414037">
      <w:bodyDiv w:val="1"/>
      <w:marLeft w:val="0"/>
      <w:marRight w:val="0"/>
      <w:marTop w:val="0"/>
      <w:marBottom w:val="0"/>
      <w:divBdr>
        <w:top w:val="none" w:sz="0" w:space="0" w:color="auto"/>
        <w:left w:val="none" w:sz="0" w:space="0" w:color="auto"/>
        <w:bottom w:val="none" w:sz="0" w:space="0" w:color="auto"/>
        <w:right w:val="none" w:sz="0" w:space="0" w:color="auto"/>
      </w:divBdr>
      <w:divsChild>
        <w:div w:id="242615466">
          <w:marLeft w:val="0"/>
          <w:marRight w:val="0"/>
          <w:marTop w:val="0"/>
          <w:marBottom w:val="0"/>
          <w:divBdr>
            <w:top w:val="none" w:sz="0" w:space="0" w:color="auto"/>
            <w:left w:val="none" w:sz="0" w:space="0" w:color="auto"/>
            <w:bottom w:val="none" w:sz="0" w:space="0" w:color="auto"/>
            <w:right w:val="none" w:sz="0" w:space="0" w:color="auto"/>
          </w:divBdr>
          <w:divsChild>
            <w:div w:id="1957566347">
              <w:marLeft w:val="0"/>
              <w:marRight w:val="0"/>
              <w:marTop w:val="0"/>
              <w:marBottom w:val="0"/>
              <w:divBdr>
                <w:top w:val="none" w:sz="0" w:space="0" w:color="auto"/>
                <w:left w:val="none" w:sz="0" w:space="0" w:color="auto"/>
                <w:bottom w:val="none" w:sz="0" w:space="0" w:color="auto"/>
                <w:right w:val="none" w:sz="0" w:space="0" w:color="auto"/>
              </w:divBdr>
              <w:divsChild>
                <w:div w:id="1851673481">
                  <w:marLeft w:val="0"/>
                  <w:marRight w:val="0"/>
                  <w:marTop w:val="0"/>
                  <w:marBottom w:val="0"/>
                  <w:divBdr>
                    <w:top w:val="none" w:sz="0" w:space="0" w:color="auto"/>
                    <w:left w:val="none" w:sz="0" w:space="0" w:color="auto"/>
                    <w:bottom w:val="none" w:sz="0" w:space="0" w:color="auto"/>
                    <w:right w:val="none" w:sz="0" w:space="0" w:color="auto"/>
                  </w:divBdr>
                </w:div>
              </w:divsChild>
            </w:div>
            <w:div w:id="1913192662">
              <w:marLeft w:val="0"/>
              <w:marRight w:val="0"/>
              <w:marTop w:val="0"/>
              <w:marBottom w:val="0"/>
              <w:divBdr>
                <w:top w:val="none" w:sz="0" w:space="0" w:color="auto"/>
                <w:left w:val="none" w:sz="0" w:space="0" w:color="auto"/>
                <w:bottom w:val="none" w:sz="0" w:space="0" w:color="auto"/>
                <w:right w:val="none" w:sz="0" w:space="0" w:color="auto"/>
              </w:divBdr>
              <w:divsChild>
                <w:div w:id="134101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045202">
          <w:marLeft w:val="0"/>
          <w:marRight w:val="0"/>
          <w:marTop w:val="0"/>
          <w:marBottom w:val="0"/>
          <w:divBdr>
            <w:top w:val="none" w:sz="0" w:space="0" w:color="auto"/>
            <w:left w:val="none" w:sz="0" w:space="0" w:color="auto"/>
            <w:bottom w:val="none" w:sz="0" w:space="0" w:color="auto"/>
            <w:right w:val="none" w:sz="0" w:space="0" w:color="auto"/>
          </w:divBdr>
          <w:divsChild>
            <w:div w:id="1200052009">
              <w:marLeft w:val="0"/>
              <w:marRight w:val="0"/>
              <w:marTop w:val="0"/>
              <w:marBottom w:val="0"/>
              <w:divBdr>
                <w:top w:val="none" w:sz="0" w:space="0" w:color="auto"/>
                <w:left w:val="none" w:sz="0" w:space="0" w:color="auto"/>
                <w:bottom w:val="none" w:sz="0" w:space="0" w:color="auto"/>
                <w:right w:val="none" w:sz="0" w:space="0" w:color="auto"/>
              </w:divBdr>
              <w:divsChild>
                <w:div w:id="70287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683336">
      <w:bodyDiv w:val="1"/>
      <w:marLeft w:val="0"/>
      <w:marRight w:val="0"/>
      <w:marTop w:val="0"/>
      <w:marBottom w:val="0"/>
      <w:divBdr>
        <w:top w:val="none" w:sz="0" w:space="0" w:color="auto"/>
        <w:left w:val="none" w:sz="0" w:space="0" w:color="auto"/>
        <w:bottom w:val="none" w:sz="0" w:space="0" w:color="auto"/>
        <w:right w:val="none" w:sz="0" w:space="0" w:color="auto"/>
      </w:divBdr>
      <w:divsChild>
        <w:div w:id="61948999">
          <w:marLeft w:val="0"/>
          <w:marRight w:val="0"/>
          <w:marTop w:val="0"/>
          <w:marBottom w:val="0"/>
          <w:divBdr>
            <w:top w:val="none" w:sz="0" w:space="0" w:color="auto"/>
            <w:left w:val="none" w:sz="0" w:space="0" w:color="auto"/>
            <w:bottom w:val="none" w:sz="0" w:space="0" w:color="auto"/>
            <w:right w:val="none" w:sz="0" w:space="0" w:color="auto"/>
          </w:divBdr>
          <w:divsChild>
            <w:div w:id="335495182">
              <w:marLeft w:val="0"/>
              <w:marRight w:val="0"/>
              <w:marTop w:val="0"/>
              <w:marBottom w:val="0"/>
              <w:divBdr>
                <w:top w:val="none" w:sz="0" w:space="0" w:color="auto"/>
                <w:left w:val="none" w:sz="0" w:space="0" w:color="auto"/>
                <w:bottom w:val="none" w:sz="0" w:space="0" w:color="auto"/>
                <w:right w:val="none" w:sz="0" w:space="0" w:color="auto"/>
              </w:divBdr>
              <w:divsChild>
                <w:div w:id="144823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986</Words>
  <Characters>5424</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l.boogaard</dc:creator>
  <cp:lastModifiedBy>Leon Vincken</cp:lastModifiedBy>
  <cp:revision>2</cp:revision>
  <cp:lastPrinted>2011-10-24T09:55:00Z</cp:lastPrinted>
  <dcterms:created xsi:type="dcterms:W3CDTF">2024-10-28T16:04:00Z</dcterms:created>
  <dcterms:modified xsi:type="dcterms:W3CDTF">2024-10-28T16:04:00Z</dcterms:modified>
</cp:coreProperties>
</file>